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3883" w14:textId="77777777" w:rsidR="006C29D9" w:rsidRPr="00411300" w:rsidRDefault="00C954F1">
      <w:pPr>
        <w:pStyle w:val="Text"/>
        <w:rPr>
          <w:rFonts w:ascii="Arial" w:hAnsi="Arial" w:cs="Arial"/>
          <w:smallCaps/>
          <w:spacing w:val="15"/>
          <w:sz w:val="40"/>
          <w:szCs w:val="40"/>
        </w:rPr>
      </w:pPr>
      <w:r w:rsidRPr="00411300">
        <w:rPr>
          <w:rFonts w:ascii="Arial" w:hAnsi="Arial" w:cs="Arial"/>
          <w:smallCaps/>
          <w:spacing w:val="15"/>
          <w:sz w:val="40"/>
          <w:szCs w:val="40"/>
        </w:rPr>
        <w:t>Presseinformation</w:t>
      </w:r>
    </w:p>
    <w:p w14:paraId="71B1CF28" w14:textId="77777777" w:rsidR="006C29D9" w:rsidRPr="00411300" w:rsidRDefault="006C29D9">
      <w:pPr>
        <w:pStyle w:val="Text"/>
        <w:rPr>
          <w:rFonts w:ascii="Arial" w:hAnsi="Arial" w:cs="Arial"/>
          <w:smallCaps/>
          <w:spacing w:val="15"/>
          <w:sz w:val="40"/>
          <w:szCs w:val="40"/>
        </w:rPr>
      </w:pPr>
    </w:p>
    <w:p w14:paraId="7AA397E6" w14:textId="7BA05CF1" w:rsidR="0095738C" w:rsidRPr="0095738C" w:rsidRDefault="00447E03" w:rsidP="009573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8"/>
          <w:szCs w:val="28"/>
          <w:lang w:val="de-DE" w:eastAsia="de-DE"/>
        </w:rPr>
      </w:pPr>
      <w:r w:rsidRPr="00447E03">
        <w:rPr>
          <w:rFonts w:ascii="Arial" w:hAnsi="Arial" w:cs="Arial"/>
          <w:color w:val="000000"/>
          <w:sz w:val="28"/>
          <w:szCs w:val="28"/>
          <w:lang w:val="de-DE" w:eastAsia="de-DE"/>
        </w:rPr>
        <w:t>Kulinarische Frühlingsevents</w:t>
      </w:r>
    </w:p>
    <w:p w14:paraId="71073DA0" w14:textId="196065EA" w:rsidR="0095738C" w:rsidRPr="0095738C" w:rsidRDefault="00447E03" w:rsidP="009573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b/>
          <w:bCs/>
          <w:color w:val="000000"/>
          <w:sz w:val="28"/>
          <w:szCs w:val="28"/>
          <w:lang w:val="de-DE" w:eastAsia="de-DE"/>
        </w:rPr>
      </w:pPr>
      <w:r w:rsidRPr="00447E03">
        <w:rPr>
          <w:rFonts w:ascii="Arial" w:hAnsi="Arial" w:cs="Arial"/>
          <w:b/>
          <w:bCs/>
          <w:color w:val="000000"/>
          <w:sz w:val="28"/>
          <w:szCs w:val="28"/>
          <w:lang w:val="de-DE" w:eastAsia="de-DE"/>
        </w:rPr>
        <w:t>Genussurlaub im Trentino</w:t>
      </w:r>
    </w:p>
    <w:p w14:paraId="3DD412B2" w14:textId="77777777" w:rsidR="0095738C" w:rsidRPr="0095738C" w:rsidRDefault="0095738C" w:rsidP="009573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0"/>
          <w:szCs w:val="20"/>
          <w:lang w:val="de-DE" w:eastAsia="de-DE"/>
        </w:rPr>
      </w:pPr>
    </w:p>
    <w:p w14:paraId="55F1DF46" w14:textId="5AAF7E1E" w:rsidR="00447E03" w:rsidRPr="00447E03" w:rsidRDefault="0095738C"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i/>
          <w:iCs/>
          <w:color w:val="000000"/>
          <w:sz w:val="21"/>
          <w:szCs w:val="21"/>
          <w:lang w:val="de-DE" w:eastAsia="de-DE"/>
        </w:rPr>
      </w:pPr>
      <w:r w:rsidRPr="00447E03">
        <w:rPr>
          <w:rFonts w:ascii="Arial" w:hAnsi="Arial" w:cs="Arial"/>
          <w:i/>
          <w:iCs/>
          <w:color w:val="000000"/>
          <w:sz w:val="21"/>
          <w:szCs w:val="21"/>
          <w:lang w:val="de-DE" w:eastAsia="de-DE"/>
        </w:rPr>
        <w:t xml:space="preserve">Trento, </w:t>
      </w:r>
      <w:r w:rsidR="00447E03" w:rsidRPr="00447E03">
        <w:rPr>
          <w:rFonts w:ascii="Arial" w:hAnsi="Arial" w:cs="Arial"/>
          <w:i/>
          <w:iCs/>
          <w:color w:val="000000"/>
          <w:sz w:val="21"/>
          <w:szCs w:val="21"/>
          <w:lang w:val="de-DE" w:eastAsia="de-DE"/>
        </w:rPr>
        <w:t xml:space="preserve">Februar </w:t>
      </w:r>
      <w:r w:rsidRPr="00447E03">
        <w:rPr>
          <w:rFonts w:ascii="Arial" w:hAnsi="Arial" w:cs="Arial"/>
          <w:i/>
          <w:iCs/>
          <w:color w:val="000000"/>
          <w:sz w:val="21"/>
          <w:szCs w:val="21"/>
          <w:lang w:val="de-DE" w:eastAsia="de-DE"/>
        </w:rPr>
        <w:t xml:space="preserve">2026: </w:t>
      </w:r>
      <w:r w:rsidR="00447E03" w:rsidRPr="00447E03">
        <w:rPr>
          <w:rFonts w:ascii="Arial" w:hAnsi="Arial" w:cs="Arial"/>
          <w:i/>
          <w:iCs/>
          <w:color w:val="000000"/>
          <w:sz w:val="21"/>
          <w:szCs w:val="21"/>
          <w:lang w:val="de-DE" w:eastAsia="de-DE"/>
        </w:rPr>
        <w:t xml:space="preserve">Das Trentino gilt seit jeher als Sehnsuchtsort: Zwischen Gardasee und Alpen erwacht im Frühling nicht nur die Natur zu neuem Leben – auch die Sinne erleben ein kulinarisches Erwachen. Nach dem schneereichen Winter zieht es Genießer hinauf zu duftenden Bergwiesen, zum schillernden Gardasee und in das weiße Blütenmeer der Apfelbäume zu Füßen des Val di Non. Auf den Tellern zeigt sich das Trentino ebenso facettenreich wie seine Landschaft. Kulinarische Erlebnisse sorgen für ein Frühlingserwachen par excellence – mit geführten Spaziergängen durch Weinberge, kulturellen Begegnungen und herzlicher Gastfreundschaft. Oder wie wäre es mit einer Wanderung durch die </w:t>
      </w:r>
      <w:proofErr w:type="spellStart"/>
      <w:r w:rsidR="00447E03" w:rsidRPr="00447E03">
        <w:rPr>
          <w:rFonts w:ascii="Arial" w:hAnsi="Arial" w:cs="Arial"/>
          <w:i/>
          <w:iCs/>
          <w:color w:val="000000"/>
          <w:sz w:val="21"/>
          <w:szCs w:val="21"/>
          <w:lang w:val="de-DE" w:eastAsia="de-DE"/>
        </w:rPr>
        <w:t>Avisianer</w:t>
      </w:r>
      <w:proofErr w:type="spellEnd"/>
      <w:r w:rsidR="00447E03" w:rsidRPr="00447E03">
        <w:rPr>
          <w:rFonts w:ascii="Arial" w:hAnsi="Arial" w:cs="Arial"/>
          <w:i/>
          <w:iCs/>
          <w:color w:val="000000"/>
          <w:sz w:val="21"/>
          <w:szCs w:val="21"/>
          <w:lang w:val="de-DE" w:eastAsia="de-DE"/>
        </w:rPr>
        <w:t xml:space="preserve"> Hügel entlang historischer Höfe und kleiner Weingüter? Dabei stärkt man sich mit regionalen Weinen und traditionellen Spezialitäten</w:t>
      </w:r>
      <w:r w:rsidR="00447E03" w:rsidRPr="00447E03">
        <w:rPr>
          <w:rFonts w:ascii="Arial" w:hAnsi="Arial" w:cs="Arial"/>
          <w:i/>
          <w:iCs/>
          <w:color w:val="000000"/>
          <w:sz w:val="21"/>
          <w:szCs w:val="21"/>
          <w:lang w:val="de-DE" w:eastAsia="de-DE"/>
        </w:rPr>
        <w:t>.</w:t>
      </w:r>
    </w:p>
    <w:p w14:paraId="0BDDFBFA" w14:textId="19863046" w:rsidR="0095738C"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i/>
          <w:iCs/>
          <w:color w:val="000000"/>
          <w:sz w:val="21"/>
          <w:szCs w:val="21"/>
          <w:lang w:val="de-DE" w:eastAsia="de-DE"/>
        </w:rPr>
      </w:pPr>
      <w:r w:rsidRPr="00447E03">
        <w:rPr>
          <w:rFonts w:ascii="Arial" w:hAnsi="Arial" w:cs="Arial"/>
          <w:i/>
          <w:iCs/>
          <w:color w:val="000000"/>
          <w:sz w:val="21"/>
          <w:szCs w:val="21"/>
          <w:lang w:val="de-DE" w:eastAsia="de-DE"/>
        </w:rPr>
        <w:t xml:space="preserve">Heimische Bitterkräuter stehen beim Zichorie Festival im Mittelpunkt, und in der Piana </w:t>
      </w:r>
      <w:proofErr w:type="spellStart"/>
      <w:r w:rsidRPr="00447E03">
        <w:rPr>
          <w:rFonts w:ascii="Arial" w:hAnsi="Arial" w:cs="Arial"/>
          <w:i/>
          <w:iCs/>
          <w:color w:val="000000"/>
          <w:sz w:val="21"/>
          <w:szCs w:val="21"/>
          <w:lang w:val="de-DE" w:eastAsia="de-DE"/>
        </w:rPr>
        <w:t>Rotaliana</w:t>
      </w:r>
      <w:proofErr w:type="spellEnd"/>
      <w:r w:rsidRPr="00447E03">
        <w:rPr>
          <w:rFonts w:ascii="Arial" w:hAnsi="Arial" w:cs="Arial"/>
          <w:i/>
          <w:iCs/>
          <w:color w:val="000000"/>
          <w:sz w:val="21"/>
          <w:szCs w:val="21"/>
          <w:lang w:val="de-DE" w:eastAsia="de-DE"/>
        </w:rPr>
        <w:t xml:space="preserve"> wird feinster Spargel gefeiert – begleitet von seltenen autochthonen Rebsorten wie </w:t>
      </w:r>
      <w:proofErr w:type="spellStart"/>
      <w:r w:rsidRPr="00447E03">
        <w:rPr>
          <w:rFonts w:ascii="Arial" w:hAnsi="Arial" w:cs="Arial"/>
          <w:i/>
          <w:iCs/>
          <w:color w:val="000000"/>
          <w:sz w:val="21"/>
          <w:szCs w:val="21"/>
          <w:lang w:val="de-DE" w:eastAsia="de-DE"/>
        </w:rPr>
        <w:t>Nosiola</w:t>
      </w:r>
      <w:proofErr w:type="spellEnd"/>
      <w:r w:rsidRPr="00447E03">
        <w:rPr>
          <w:rFonts w:ascii="Arial" w:hAnsi="Arial" w:cs="Arial"/>
          <w:i/>
          <w:iCs/>
          <w:color w:val="000000"/>
          <w:sz w:val="21"/>
          <w:szCs w:val="21"/>
          <w:lang w:val="de-DE" w:eastAsia="de-DE"/>
        </w:rPr>
        <w:t xml:space="preserve"> und dem traditionsreichen Vino Santo. </w:t>
      </w:r>
    </w:p>
    <w:p w14:paraId="5E1859F8" w14:textId="77777777" w:rsidR="0095738C" w:rsidRPr="00447E03" w:rsidRDefault="0095738C" w:rsidP="009573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Arial" w:hAnsi="Arial" w:cs="Arial"/>
          <w:color w:val="000000"/>
          <w:sz w:val="21"/>
          <w:szCs w:val="21"/>
          <w:lang w:val="de-DE" w:eastAsia="de-DE"/>
        </w:rPr>
      </w:pPr>
    </w:p>
    <w:p w14:paraId="4F1D4CC4" w14:textId="77777777"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MS Gothic" w:eastAsia="MS Gothic" w:hAnsi="MS Gothic" w:cs="MS Gothic"/>
          <w:color w:val="000000"/>
          <w:sz w:val="21"/>
          <w:szCs w:val="21"/>
          <w:lang w:val="de-DE" w:eastAsia="de-DE"/>
        </w:rPr>
      </w:pPr>
      <w:r w:rsidRPr="00447E03">
        <w:rPr>
          <w:rFonts w:ascii="Arial" w:hAnsi="Arial" w:cs="Arial"/>
          <w:b/>
          <w:bCs/>
          <w:color w:val="000000"/>
          <w:sz w:val="21"/>
          <w:szCs w:val="21"/>
          <w:lang w:val="de-DE" w:eastAsia="de-DE"/>
        </w:rPr>
        <w:t>Heiliger Wein zwischen jahrhundertealten Olivenbäumen</w:t>
      </w:r>
      <w:r w:rsidRPr="00447E03">
        <w:rPr>
          <w:rFonts w:ascii="MS Gothic" w:eastAsia="MS Gothic" w:hAnsi="MS Gothic" w:cs="MS Gothic" w:hint="eastAsia"/>
          <w:color w:val="000000"/>
          <w:sz w:val="21"/>
          <w:szCs w:val="21"/>
          <w:lang w:val="de-DE" w:eastAsia="de-DE"/>
        </w:rPr>
        <w:t> </w:t>
      </w:r>
    </w:p>
    <w:p w14:paraId="30A283FE" w14:textId="1A0D681D"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1"/>
          <w:szCs w:val="21"/>
          <w:lang w:val="de-DE" w:eastAsia="de-DE"/>
        </w:rPr>
      </w:pPr>
      <w:r w:rsidRPr="00447E03">
        <w:rPr>
          <w:rFonts w:ascii="Arial" w:hAnsi="Arial" w:cs="Arial"/>
          <w:color w:val="000000"/>
          <w:sz w:val="21"/>
          <w:szCs w:val="21"/>
          <w:lang w:val="de-DE" w:eastAsia="de-DE"/>
        </w:rPr>
        <w:t xml:space="preserve">Den Auftakt der Saison bildet vom 28. März bis 12. April die </w:t>
      </w:r>
      <w:r w:rsidRPr="00447E03">
        <w:rPr>
          <w:rFonts w:ascii="Arial" w:hAnsi="Arial" w:cs="Arial"/>
          <w:color w:val="000000"/>
          <w:sz w:val="21"/>
          <w:szCs w:val="21"/>
          <w:lang w:val="de-DE" w:eastAsia="de-DE"/>
        </w:rPr>
        <w:t>„</w:t>
      </w:r>
      <w:proofErr w:type="spellStart"/>
      <w:r w:rsidRPr="00447E03">
        <w:rPr>
          <w:rFonts w:ascii="Arial" w:hAnsi="Arial" w:cs="Arial"/>
          <w:color w:val="000000"/>
          <w:sz w:val="21"/>
          <w:szCs w:val="21"/>
          <w:lang w:val="de-DE" w:eastAsia="de-DE"/>
        </w:rPr>
        <w:t>DiVinNosiola</w:t>
      </w:r>
      <w:proofErr w:type="spellEnd"/>
      <w:r w:rsidRPr="00447E03">
        <w:rPr>
          <w:rFonts w:ascii="Arial" w:hAnsi="Arial" w:cs="Arial"/>
          <w:color w:val="000000"/>
          <w:sz w:val="21"/>
          <w:szCs w:val="21"/>
          <w:lang w:val="de-DE" w:eastAsia="de-DE"/>
        </w:rPr>
        <w:t>“</w:t>
      </w:r>
      <w:r w:rsidRPr="00447E03">
        <w:rPr>
          <w:rFonts w:ascii="Arial" w:hAnsi="Arial" w:cs="Arial"/>
          <w:color w:val="000000"/>
          <w:sz w:val="21"/>
          <w:szCs w:val="21"/>
          <w:lang w:val="de-DE" w:eastAsia="de-DE"/>
        </w:rPr>
        <w:t xml:space="preserve"> im Valle </w:t>
      </w:r>
      <w:proofErr w:type="spellStart"/>
      <w:r w:rsidRPr="00447E03">
        <w:rPr>
          <w:rFonts w:ascii="Arial" w:hAnsi="Arial" w:cs="Arial"/>
          <w:color w:val="000000"/>
          <w:sz w:val="21"/>
          <w:szCs w:val="21"/>
          <w:lang w:val="de-DE" w:eastAsia="de-DE"/>
        </w:rPr>
        <w:t>dei</w:t>
      </w:r>
      <w:proofErr w:type="spellEnd"/>
      <w:r w:rsidRPr="00447E03">
        <w:rPr>
          <w:rFonts w:ascii="Arial" w:hAnsi="Arial" w:cs="Arial"/>
          <w:color w:val="000000"/>
          <w:sz w:val="21"/>
          <w:szCs w:val="21"/>
          <w:lang w:val="de-DE" w:eastAsia="de-DE"/>
        </w:rPr>
        <w:t xml:space="preserve"> </w:t>
      </w:r>
      <w:proofErr w:type="spellStart"/>
      <w:r w:rsidRPr="00447E03">
        <w:rPr>
          <w:rFonts w:ascii="Arial" w:hAnsi="Arial" w:cs="Arial"/>
          <w:color w:val="000000"/>
          <w:sz w:val="21"/>
          <w:szCs w:val="21"/>
          <w:lang w:val="de-DE" w:eastAsia="de-DE"/>
        </w:rPr>
        <w:t>Laghi</w:t>
      </w:r>
      <w:proofErr w:type="spellEnd"/>
      <w:r w:rsidRPr="00447E03">
        <w:rPr>
          <w:rFonts w:ascii="Arial" w:hAnsi="Arial" w:cs="Arial"/>
          <w:color w:val="000000"/>
          <w:sz w:val="21"/>
          <w:szCs w:val="21"/>
          <w:lang w:val="de-DE" w:eastAsia="de-DE"/>
        </w:rPr>
        <w:t xml:space="preserve">, eine Veranstaltungsreihe rund um die seltene autochthone Rebsorte </w:t>
      </w:r>
      <w:proofErr w:type="spellStart"/>
      <w:r w:rsidRPr="00447E03">
        <w:rPr>
          <w:rFonts w:ascii="Arial" w:hAnsi="Arial" w:cs="Arial"/>
          <w:color w:val="000000"/>
          <w:sz w:val="21"/>
          <w:szCs w:val="21"/>
          <w:lang w:val="de-DE" w:eastAsia="de-DE"/>
        </w:rPr>
        <w:t>Nosiola</w:t>
      </w:r>
      <w:proofErr w:type="spellEnd"/>
      <w:r w:rsidRPr="00447E03">
        <w:rPr>
          <w:rFonts w:ascii="Arial" w:hAnsi="Arial" w:cs="Arial"/>
          <w:color w:val="000000"/>
          <w:sz w:val="21"/>
          <w:szCs w:val="21"/>
          <w:lang w:val="de-DE" w:eastAsia="de-DE"/>
        </w:rPr>
        <w:t xml:space="preserve"> und den traditionsreichen Vino Santo. Verkostungen, geführte Spaziergänge durch Weinberge und kulturelle Begegnungen lassen die jahrhundertealte Weintradition dieser Region lebendig werden. Während der Karwoche kann man am Ritual der Pressung teilnehmen, unter jahrhundertealten Olivenbäumen und </w:t>
      </w:r>
      <w:proofErr w:type="spellStart"/>
      <w:r w:rsidRPr="00447E03">
        <w:rPr>
          <w:rFonts w:ascii="Arial" w:hAnsi="Arial" w:cs="Arial"/>
          <w:color w:val="000000"/>
          <w:sz w:val="21"/>
          <w:szCs w:val="21"/>
          <w:lang w:val="de-DE" w:eastAsia="de-DE"/>
        </w:rPr>
        <w:t>Nosiola</w:t>
      </w:r>
      <w:proofErr w:type="spellEnd"/>
      <w:r w:rsidRPr="00447E03">
        <w:rPr>
          <w:rFonts w:ascii="Arial" w:hAnsi="Arial" w:cs="Arial"/>
          <w:color w:val="000000"/>
          <w:sz w:val="21"/>
          <w:szCs w:val="21"/>
          <w:lang w:val="de-DE" w:eastAsia="de-DE"/>
        </w:rPr>
        <w:t>-Weinstöcken flanieren und edelste Sorten probieren.</w:t>
      </w:r>
    </w:p>
    <w:p w14:paraId="4618261B" w14:textId="77777777"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1"/>
          <w:szCs w:val="21"/>
          <w:lang w:val="de-DE" w:eastAsia="de-DE"/>
        </w:rPr>
      </w:pPr>
    </w:p>
    <w:p w14:paraId="28E61D81" w14:textId="77777777"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MS Gothic" w:eastAsia="MS Gothic" w:hAnsi="MS Gothic" w:cs="MS Gothic"/>
          <w:color w:val="000000"/>
          <w:sz w:val="21"/>
          <w:szCs w:val="21"/>
          <w:lang w:val="de-DE" w:eastAsia="de-DE"/>
        </w:rPr>
      </w:pPr>
      <w:r w:rsidRPr="00447E03">
        <w:rPr>
          <w:rFonts w:ascii="Arial" w:hAnsi="Arial" w:cs="Arial"/>
          <w:b/>
          <w:bCs/>
          <w:color w:val="000000"/>
          <w:sz w:val="21"/>
          <w:szCs w:val="21"/>
          <w:lang w:val="de-DE" w:eastAsia="de-DE"/>
        </w:rPr>
        <w:t xml:space="preserve">Weißes Gold aus </w:t>
      </w:r>
      <w:proofErr w:type="spellStart"/>
      <w:r w:rsidRPr="00447E03">
        <w:rPr>
          <w:rFonts w:ascii="Arial" w:hAnsi="Arial" w:cs="Arial"/>
          <w:b/>
          <w:bCs/>
          <w:color w:val="000000"/>
          <w:sz w:val="21"/>
          <w:szCs w:val="21"/>
          <w:lang w:val="de-DE" w:eastAsia="de-DE"/>
        </w:rPr>
        <w:t>Zambana</w:t>
      </w:r>
      <w:proofErr w:type="spellEnd"/>
      <w:r w:rsidRPr="00447E03">
        <w:rPr>
          <w:rFonts w:ascii="MS Gothic" w:eastAsia="MS Gothic" w:hAnsi="MS Gothic" w:cs="MS Gothic" w:hint="eastAsia"/>
          <w:color w:val="000000"/>
          <w:sz w:val="21"/>
          <w:szCs w:val="21"/>
          <w:lang w:val="de-DE" w:eastAsia="de-DE"/>
        </w:rPr>
        <w:t> </w:t>
      </w:r>
    </w:p>
    <w:p w14:paraId="30DFC891" w14:textId="77777777"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1"/>
          <w:szCs w:val="21"/>
          <w:lang w:val="de-DE" w:eastAsia="de-DE"/>
        </w:rPr>
      </w:pPr>
      <w:r w:rsidRPr="00447E03">
        <w:rPr>
          <w:rFonts w:ascii="Arial" w:hAnsi="Arial" w:cs="Arial"/>
          <w:color w:val="000000"/>
          <w:sz w:val="21"/>
          <w:szCs w:val="21"/>
          <w:lang w:val="de-DE" w:eastAsia="de-DE"/>
        </w:rPr>
        <w:t xml:space="preserve">Von Mitte April bis Mitte Mai beginnt in der Piana </w:t>
      </w:r>
      <w:proofErr w:type="spellStart"/>
      <w:r w:rsidRPr="00447E03">
        <w:rPr>
          <w:rFonts w:ascii="Arial" w:hAnsi="Arial" w:cs="Arial"/>
          <w:color w:val="000000"/>
          <w:sz w:val="21"/>
          <w:szCs w:val="21"/>
          <w:lang w:val="de-DE" w:eastAsia="de-DE"/>
        </w:rPr>
        <w:t>Rotaliana</w:t>
      </w:r>
      <w:proofErr w:type="spellEnd"/>
      <w:r w:rsidRPr="00447E03">
        <w:rPr>
          <w:rFonts w:ascii="Arial" w:hAnsi="Arial" w:cs="Arial"/>
          <w:color w:val="000000"/>
          <w:sz w:val="21"/>
          <w:szCs w:val="21"/>
          <w:lang w:val="de-DE" w:eastAsia="de-DE"/>
        </w:rPr>
        <w:t xml:space="preserve"> die Spargelsaison. Der weiße Spargel aus diesem fruchtbaren Gebiet gilt als ausgesuchte Delikatesse. Seine Ernte wird im Rahmen kulinarischer Veranstaltungen gefeiert: Ob als Risotto, </w:t>
      </w:r>
      <w:proofErr w:type="spellStart"/>
      <w:r w:rsidRPr="00447E03">
        <w:rPr>
          <w:rFonts w:ascii="Arial" w:hAnsi="Arial" w:cs="Arial"/>
          <w:color w:val="000000"/>
          <w:sz w:val="21"/>
          <w:szCs w:val="21"/>
          <w:lang w:val="de-DE" w:eastAsia="de-DE"/>
        </w:rPr>
        <w:t>Crespelle</w:t>
      </w:r>
      <w:proofErr w:type="spellEnd"/>
      <w:r w:rsidRPr="00447E03">
        <w:rPr>
          <w:rFonts w:ascii="Arial" w:hAnsi="Arial" w:cs="Arial"/>
          <w:color w:val="000000"/>
          <w:sz w:val="21"/>
          <w:szCs w:val="21"/>
          <w:lang w:val="de-DE" w:eastAsia="de-DE"/>
        </w:rPr>
        <w:t xml:space="preserve"> oder feine Beilage – der besonders zarte, faserarme Spargel aus </w:t>
      </w:r>
      <w:proofErr w:type="spellStart"/>
      <w:r w:rsidRPr="00447E03">
        <w:rPr>
          <w:rFonts w:ascii="Arial" w:hAnsi="Arial" w:cs="Arial"/>
          <w:color w:val="000000"/>
          <w:sz w:val="21"/>
          <w:szCs w:val="21"/>
          <w:lang w:val="de-DE" w:eastAsia="de-DE"/>
        </w:rPr>
        <w:t>Zambana</w:t>
      </w:r>
      <w:proofErr w:type="spellEnd"/>
      <w:r w:rsidRPr="00447E03">
        <w:rPr>
          <w:rFonts w:ascii="Arial" w:hAnsi="Arial" w:cs="Arial"/>
          <w:color w:val="000000"/>
          <w:sz w:val="21"/>
          <w:szCs w:val="21"/>
          <w:lang w:val="de-DE" w:eastAsia="de-DE"/>
        </w:rPr>
        <w:t xml:space="preserve"> stiehlt allen die Show. An der süßen Frühlingsluft des Trentino schmeckt er besonders gut nach Dolce Vita – sei es zu einem verführerischen Vino oder zu naturreinem Apfelsaft.</w:t>
      </w:r>
    </w:p>
    <w:p w14:paraId="0E063927" w14:textId="77777777"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MS Gothic" w:eastAsia="MS Gothic" w:hAnsi="MS Gothic" w:cs="MS Gothic"/>
          <w:color w:val="000000"/>
          <w:sz w:val="21"/>
          <w:szCs w:val="21"/>
          <w:lang w:val="de-DE" w:eastAsia="de-DE"/>
        </w:rPr>
      </w:pPr>
      <w:r w:rsidRPr="00447E03">
        <w:rPr>
          <w:rFonts w:ascii="Arial" w:hAnsi="Arial" w:cs="Arial"/>
          <w:color w:val="000000"/>
          <w:sz w:val="21"/>
          <w:szCs w:val="21"/>
          <w:lang w:val="de-DE" w:eastAsia="de-DE"/>
        </w:rPr>
        <w:br/>
      </w:r>
      <w:r w:rsidRPr="00447E03">
        <w:rPr>
          <w:rFonts w:ascii="Arial" w:hAnsi="Arial" w:cs="Arial"/>
          <w:b/>
          <w:bCs/>
          <w:color w:val="000000"/>
          <w:sz w:val="21"/>
          <w:szCs w:val="21"/>
          <w:lang w:val="de-DE" w:eastAsia="de-DE"/>
        </w:rPr>
        <w:t>Von Hof zu Hof, von Wein zu Wein</w:t>
      </w:r>
      <w:r w:rsidRPr="00447E03">
        <w:rPr>
          <w:rFonts w:ascii="MS Gothic" w:eastAsia="MS Gothic" w:hAnsi="MS Gothic" w:cs="MS Gothic" w:hint="eastAsia"/>
          <w:color w:val="000000"/>
          <w:sz w:val="21"/>
          <w:szCs w:val="21"/>
          <w:lang w:val="de-DE" w:eastAsia="de-DE"/>
        </w:rPr>
        <w:t> </w:t>
      </w:r>
    </w:p>
    <w:p w14:paraId="6D661B2F" w14:textId="1864A071"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1"/>
          <w:szCs w:val="21"/>
          <w:lang w:val="de-DE" w:eastAsia="de-DE"/>
        </w:rPr>
      </w:pPr>
      <w:r w:rsidRPr="00447E03">
        <w:rPr>
          <w:rFonts w:ascii="Arial" w:hAnsi="Arial" w:cs="Arial"/>
          <w:color w:val="000000"/>
          <w:sz w:val="21"/>
          <w:szCs w:val="21"/>
          <w:lang w:val="de-DE" w:eastAsia="de-DE"/>
        </w:rPr>
        <w:t xml:space="preserve">Am 25. April öffnet sich mit </w:t>
      </w:r>
      <w:r w:rsidRPr="00447E03">
        <w:rPr>
          <w:rFonts w:ascii="Arial" w:hAnsi="Arial" w:cs="Arial"/>
          <w:color w:val="000000"/>
          <w:sz w:val="21"/>
          <w:szCs w:val="21"/>
          <w:lang w:val="de-DE" w:eastAsia="de-DE"/>
        </w:rPr>
        <w:t>„</w:t>
      </w:r>
      <w:r w:rsidRPr="00447E03">
        <w:rPr>
          <w:rFonts w:ascii="Arial" w:hAnsi="Arial" w:cs="Arial"/>
          <w:color w:val="000000"/>
          <w:sz w:val="21"/>
          <w:szCs w:val="21"/>
          <w:lang w:val="de-DE" w:eastAsia="de-DE"/>
        </w:rPr>
        <w:t xml:space="preserve">Di </w:t>
      </w:r>
      <w:proofErr w:type="spellStart"/>
      <w:r w:rsidRPr="00447E03">
        <w:rPr>
          <w:rFonts w:ascii="Arial" w:hAnsi="Arial" w:cs="Arial"/>
          <w:color w:val="000000"/>
          <w:sz w:val="21"/>
          <w:szCs w:val="21"/>
          <w:lang w:val="de-DE" w:eastAsia="de-DE"/>
        </w:rPr>
        <w:t>maso</w:t>
      </w:r>
      <w:proofErr w:type="spellEnd"/>
      <w:r w:rsidRPr="00447E03">
        <w:rPr>
          <w:rFonts w:ascii="Arial" w:hAnsi="Arial" w:cs="Arial"/>
          <w:color w:val="000000"/>
          <w:sz w:val="21"/>
          <w:szCs w:val="21"/>
          <w:lang w:val="de-DE" w:eastAsia="de-DE"/>
        </w:rPr>
        <w:t xml:space="preserve"> in </w:t>
      </w:r>
      <w:proofErr w:type="spellStart"/>
      <w:r w:rsidRPr="00447E03">
        <w:rPr>
          <w:rFonts w:ascii="Arial" w:hAnsi="Arial" w:cs="Arial"/>
          <w:color w:val="000000"/>
          <w:sz w:val="21"/>
          <w:szCs w:val="21"/>
          <w:lang w:val="de-DE" w:eastAsia="de-DE"/>
        </w:rPr>
        <w:t>maso</w:t>
      </w:r>
      <w:proofErr w:type="spellEnd"/>
      <w:r w:rsidRPr="00447E03">
        <w:rPr>
          <w:rFonts w:ascii="Arial" w:hAnsi="Arial" w:cs="Arial"/>
          <w:color w:val="000000"/>
          <w:sz w:val="21"/>
          <w:szCs w:val="21"/>
          <w:lang w:val="de-DE" w:eastAsia="de-DE"/>
        </w:rPr>
        <w:t>, di vino in vino</w:t>
      </w:r>
      <w:r w:rsidRPr="00447E03">
        <w:rPr>
          <w:rFonts w:ascii="Arial" w:hAnsi="Arial" w:cs="Arial"/>
          <w:color w:val="000000"/>
          <w:sz w:val="21"/>
          <w:szCs w:val="21"/>
          <w:lang w:val="de-DE" w:eastAsia="de-DE"/>
        </w:rPr>
        <w:t>“</w:t>
      </w:r>
      <w:r w:rsidRPr="00447E03">
        <w:rPr>
          <w:rFonts w:ascii="Arial" w:hAnsi="Arial" w:cs="Arial"/>
          <w:color w:val="000000"/>
          <w:sz w:val="21"/>
          <w:szCs w:val="21"/>
          <w:lang w:val="de-DE" w:eastAsia="de-DE"/>
        </w:rPr>
        <w:t xml:space="preserve"> die 13 Kilometer lange Wein- und Panoramastrecke rund um die </w:t>
      </w:r>
      <w:proofErr w:type="spellStart"/>
      <w:r w:rsidRPr="00447E03">
        <w:rPr>
          <w:rFonts w:ascii="Arial" w:hAnsi="Arial" w:cs="Arial"/>
          <w:color w:val="000000"/>
          <w:sz w:val="21"/>
          <w:szCs w:val="21"/>
          <w:lang w:val="de-DE" w:eastAsia="de-DE"/>
        </w:rPr>
        <w:t>Avisianer</w:t>
      </w:r>
      <w:proofErr w:type="spellEnd"/>
      <w:r w:rsidRPr="00447E03">
        <w:rPr>
          <w:rFonts w:ascii="Arial" w:hAnsi="Arial" w:cs="Arial"/>
          <w:color w:val="000000"/>
          <w:sz w:val="21"/>
          <w:szCs w:val="21"/>
          <w:lang w:val="de-DE" w:eastAsia="de-DE"/>
        </w:rPr>
        <w:t xml:space="preserve"> Hügel. Entlang historischer Höfe und kleiner Weingüter können Besucher regionale Weine, handwerklich hergestellte Produkte und traditionelle Spezialitäten verkosten – eingebettet in eine Landschaft, die im Frühling ihre ganze Schönheit entfaltet. Von 9 bis 18 Uhr mit Live-Musik, Kinderaktivitäten und gemütlich erreichbar mit dem Fahrrad oder einer kleinen Bahn.</w:t>
      </w:r>
    </w:p>
    <w:p w14:paraId="368E702E" w14:textId="77777777"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1"/>
          <w:szCs w:val="21"/>
          <w:lang w:val="de-DE" w:eastAsia="de-DE"/>
        </w:rPr>
      </w:pPr>
    </w:p>
    <w:p w14:paraId="6DF9898A" w14:textId="77777777"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MS Gothic" w:eastAsia="MS Gothic" w:hAnsi="MS Gothic" w:cs="MS Gothic"/>
          <w:color w:val="000000"/>
          <w:sz w:val="21"/>
          <w:szCs w:val="21"/>
          <w:lang w:val="de-DE" w:eastAsia="de-DE"/>
        </w:rPr>
      </w:pPr>
      <w:proofErr w:type="spellStart"/>
      <w:r w:rsidRPr="00447E03">
        <w:rPr>
          <w:rFonts w:ascii="Arial" w:hAnsi="Arial" w:cs="Arial"/>
          <w:b/>
          <w:bCs/>
          <w:color w:val="000000"/>
          <w:sz w:val="21"/>
          <w:szCs w:val="21"/>
          <w:lang w:val="de-DE" w:eastAsia="de-DE"/>
        </w:rPr>
        <w:t>Foraging</w:t>
      </w:r>
      <w:proofErr w:type="spellEnd"/>
      <w:r w:rsidRPr="00447E03">
        <w:rPr>
          <w:rFonts w:ascii="Arial" w:hAnsi="Arial" w:cs="Arial"/>
          <w:b/>
          <w:bCs/>
          <w:color w:val="000000"/>
          <w:sz w:val="21"/>
          <w:szCs w:val="21"/>
          <w:lang w:val="de-DE" w:eastAsia="de-DE"/>
        </w:rPr>
        <w:t xml:space="preserve"> beim </w:t>
      </w:r>
      <w:proofErr w:type="spellStart"/>
      <w:r w:rsidRPr="00447E03">
        <w:rPr>
          <w:rFonts w:ascii="Arial" w:hAnsi="Arial" w:cs="Arial"/>
          <w:b/>
          <w:bCs/>
          <w:color w:val="000000"/>
          <w:sz w:val="21"/>
          <w:szCs w:val="21"/>
          <w:lang w:val="de-DE" w:eastAsia="de-DE"/>
        </w:rPr>
        <w:t>Zicoria</w:t>
      </w:r>
      <w:proofErr w:type="spellEnd"/>
      <w:r w:rsidRPr="00447E03">
        <w:rPr>
          <w:rFonts w:ascii="Arial" w:hAnsi="Arial" w:cs="Arial"/>
          <w:b/>
          <w:bCs/>
          <w:color w:val="000000"/>
          <w:sz w:val="21"/>
          <w:szCs w:val="21"/>
          <w:lang w:val="de-DE" w:eastAsia="de-DE"/>
        </w:rPr>
        <w:t xml:space="preserve"> Festival</w:t>
      </w:r>
      <w:r w:rsidRPr="00447E03">
        <w:rPr>
          <w:rFonts w:ascii="MS Gothic" w:eastAsia="MS Gothic" w:hAnsi="MS Gothic" w:cs="MS Gothic" w:hint="eastAsia"/>
          <w:color w:val="000000"/>
          <w:sz w:val="21"/>
          <w:szCs w:val="21"/>
          <w:lang w:val="de-DE" w:eastAsia="de-DE"/>
        </w:rPr>
        <w:t> </w:t>
      </w:r>
    </w:p>
    <w:p w14:paraId="3D80FB57" w14:textId="7149AB42"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1"/>
          <w:szCs w:val="21"/>
          <w:lang w:val="de-DE" w:eastAsia="de-DE"/>
        </w:rPr>
      </w:pPr>
      <w:r w:rsidRPr="00447E03">
        <w:rPr>
          <w:rFonts w:ascii="Arial" w:hAnsi="Arial" w:cs="Arial"/>
          <w:color w:val="000000"/>
          <w:sz w:val="21"/>
          <w:szCs w:val="21"/>
          <w:lang w:val="de-DE" w:eastAsia="de-DE"/>
        </w:rPr>
        <w:t xml:space="preserve">Naturverbundene Akzente setzt das </w:t>
      </w:r>
      <w:proofErr w:type="spellStart"/>
      <w:r w:rsidRPr="00447E03">
        <w:rPr>
          <w:rFonts w:ascii="Arial" w:hAnsi="Arial" w:cs="Arial"/>
          <w:color w:val="000000"/>
          <w:sz w:val="21"/>
          <w:szCs w:val="21"/>
          <w:lang w:val="de-DE" w:eastAsia="de-DE"/>
        </w:rPr>
        <w:t>Zicoria</w:t>
      </w:r>
      <w:proofErr w:type="spellEnd"/>
      <w:r w:rsidRPr="00447E03">
        <w:rPr>
          <w:rFonts w:ascii="Arial" w:hAnsi="Arial" w:cs="Arial"/>
          <w:color w:val="000000"/>
          <w:sz w:val="21"/>
          <w:szCs w:val="21"/>
          <w:lang w:val="de-DE" w:eastAsia="de-DE"/>
        </w:rPr>
        <w:t xml:space="preserve"> Festival im Val di Rabbi vom 25. April bis 4. Mai, </w:t>
      </w:r>
      <w:proofErr w:type="gramStart"/>
      <w:r w:rsidRPr="00447E03">
        <w:rPr>
          <w:rFonts w:ascii="Arial" w:hAnsi="Arial" w:cs="Arial"/>
          <w:color w:val="000000"/>
          <w:sz w:val="21"/>
          <w:szCs w:val="21"/>
          <w:lang w:val="de-DE" w:eastAsia="de-DE"/>
        </w:rPr>
        <w:t>das</w:t>
      </w:r>
      <w:proofErr w:type="gramEnd"/>
      <w:r w:rsidRPr="00447E03">
        <w:rPr>
          <w:rFonts w:ascii="Arial" w:hAnsi="Arial" w:cs="Arial"/>
          <w:color w:val="000000"/>
          <w:sz w:val="21"/>
          <w:szCs w:val="21"/>
          <w:lang w:val="de-DE" w:eastAsia="de-DE"/>
        </w:rPr>
        <w:t xml:space="preserve"> sich den wilden Kräutern und Bitterpflanzen der Region widmet. Hier lernen Besucher, essbare Pflanzen zu erkennen und ihre Aromen beim Kochen zu nutzen – ganz im Sinne des „</w:t>
      </w:r>
      <w:proofErr w:type="spellStart"/>
      <w:r w:rsidRPr="00447E03">
        <w:rPr>
          <w:rFonts w:ascii="Arial" w:hAnsi="Arial" w:cs="Arial"/>
          <w:color w:val="000000"/>
          <w:sz w:val="21"/>
          <w:szCs w:val="21"/>
          <w:lang w:val="de-DE" w:eastAsia="de-DE"/>
        </w:rPr>
        <w:t>Foraging</w:t>
      </w:r>
      <w:proofErr w:type="spellEnd"/>
      <w:r w:rsidRPr="00447E03">
        <w:rPr>
          <w:rFonts w:ascii="Arial" w:hAnsi="Arial" w:cs="Arial"/>
          <w:color w:val="000000"/>
          <w:sz w:val="21"/>
          <w:szCs w:val="21"/>
          <w:lang w:val="de-DE" w:eastAsia="de-DE"/>
        </w:rPr>
        <w:t xml:space="preserve">“, ein Fest für alle, die ursprüngliche Geschmäcker lieben. Bei geführten Wanderungen durch den Stelvio-Park bewundern Naturinteressierte den erwachenden Wald, verkosten mit Löwenzahn verfeinerten Käse und erfahren, wie man die typischen </w:t>
      </w:r>
      <w:proofErr w:type="spellStart"/>
      <w:r w:rsidRPr="00447E03">
        <w:rPr>
          <w:rFonts w:ascii="Arial" w:hAnsi="Arial" w:cs="Arial"/>
          <w:color w:val="000000"/>
          <w:sz w:val="21"/>
          <w:szCs w:val="21"/>
          <w:lang w:val="de-DE" w:eastAsia="de-DE"/>
        </w:rPr>
        <w:t>Canederli</w:t>
      </w:r>
      <w:proofErr w:type="spellEnd"/>
      <w:r w:rsidRPr="00447E03">
        <w:rPr>
          <w:rFonts w:ascii="Arial" w:hAnsi="Arial" w:cs="Arial"/>
          <w:color w:val="000000"/>
          <w:sz w:val="21"/>
          <w:szCs w:val="21"/>
          <w:lang w:val="de-DE" w:eastAsia="de-DE"/>
        </w:rPr>
        <w:t xml:space="preserve"> al </w:t>
      </w:r>
      <w:proofErr w:type="spellStart"/>
      <w:r w:rsidRPr="00447E03">
        <w:rPr>
          <w:rFonts w:ascii="Arial" w:hAnsi="Arial" w:cs="Arial"/>
          <w:color w:val="000000"/>
          <w:sz w:val="21"/>
          <w:szCs w:val="21"/>
          <w:lang w:val="de-DE" w:eastAsia="de-DE"/>
        </w:rPr>
        <w:t>Formaggio</w:t>
      </w:r>
      <w:proofErr w:type="spellEnd"/>
      <w:r w:rsidRPr="00447E03">
        <w:rPr>
          <w:rFonts w:ascii="Arial" w:hAnsi="Arial" w:cs="Arial"/>
          <w:color w:val="000000"/>
          <w:sz w:val="21"/>
          <w:szCs w:val="21"/>
          <w:lang w:val="de-DE" w:eastAsia="de-DE"/>
        </w:rPr>
        <w:t xml:space="preserve"> zubereitet.</w:t>
      </w:r>
    </w:p>
    <w:p w14:paraId="03F1470C" w14:textId="77777777"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1"/>
          <w:szCs w:val="21"/>
          <w:lang w:val="de-DE" w:eastAsia="de-DE"/>
        </w:rPr>
      </w:pPr>
    </w:p>
    <w:p w14:paraId="462FE78E" w14:textId="77777777"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MS Gothic" w:eastAsia="MS Gothic" w:hAnsi="MS Gothic" w:cs="MS Gothic"/>
          <w:color w:val="000000"/>
          <w:sz w:val="21"/>
          <w:szCs w:val="21"/>
          <w:lang w:val="de-DE" w:eastAsia="de-DE"/>
        </w:rPr>
      </w:pPr>
      <w:r w:rsidRPr="00447E03">
        <w:rPr>
          <w:rFonts w:ascii="Arial" w:hAnsi="Arial" w:cs="Arial"/>
          <w:b/>
          <w:bCs/>
          <w:color w:val="000000"/>
          <w:sz w:val="21"/>
          <w:szCs w:val="21"/>
          <w:lang w:val="de-DE" w:eastAsia="de-DE"/>
        </w:rPr>
        <w:t>Rotwein zwischen Palastmauern</w:t>
      </w:r>
      <w:r w:rsidRPr="00447E03">
        <w:rPr>
          <w:rFonts w:ascii="MS Gothic" w:eastAsia="MS Gothic" w:hAnsi="MS Gothic" w:cs="MS Gothic" w:hint="eastAsia"/>
          <w:color w:val="000000"/>
          <w:sz w:val="21"/>
          <w:szCs w:val="21"/>
          <w:lang w:val="de-DE" w:eastAsia="de-DE"/>
        </w:rPr>
        <w:t> </w:t>
      </w:r>
    </w:p>
    <w:p w14:paraId="229CFA78" w14:textId="77777777" w:rsid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1"/>
          <w:szCs w:val="21"/>
          <w:lang w:val="de-DE" w:eastAsia="de-DE"/>
        </w:rPr>
      </w:pPr>
      <w:r w:rsidRPr="00447E03">
        <w:rPr>
          <w:rFonts w:ascii="Arial" w:hAnsi="Arial" w:cs="Arial"/>
          <w:color w:val="000000"/>
          <w:sz w:val="21"/>
          <w:szCs w:val="21"/>
          <w:lang w:val="de-DE" w:eastAsia="de-DE"/>
        </w:rPr>
        <w:t xml:space="preserve">Vom 22. bis 24. Mai 2026 rückt mit der </w:t>
      </w:r>
      <w:proofErr w:type="spellStart"/>
      <w:r w:rsidRPr="00447E03">
        <w:rPr>
          <w:rFonts w:ascii="Arial" w:hAnsi="Arial" w:cs="Arial"/>
          <w:color w:val="000000"/>
          <w:sz w:val="21"/>
          <w:szCs w:val="21"/>
          <w:lang w:val="de-DE" w:eastAsia="de-DE"/>
        </w:rPr>
        <w:t>Teroldego</w:t>
      </w:r>
      <w:proofErr w:type="spellEnd"/>
      <w:r w:rsidRPr="00447E03">
        <w:rPr>
          <w:rFonts w:ascii="Arial" w:hAnsi="Arial" w:cs="Arial"/>
          <w:color w:val="000000"/>
          <w:sz w:val="21"/>
          <w:szCs w:val="21"/>
          <w:lang w:val="de-DE" w:eastAsia="de-DE"/>
        </w:rPr>
        <w:t xml:space="preserve"> </w:t>
      </w:r>
      <w:proofErr w:type="spellStart"/>
      <w:r w:rsidRPr="00447E03">
        <w:rPr>
          <w:rFonts w:ascii="Arial" w:hAnsi="Arial" w:cs="Arial"/>
          <w:color w:val="000000"/>
          <w:sz w:val="21"/>
          <w:szCs w:val="21"/>
          <w:lang w:val="de-DE" w:eastAsia="de-DE"/>
        </w:rPr>
        <w:t>Rotaliano</w:t>
      </w:r>
      <w:proofErr w:type="spellEnd"/>
      <w:r w:rsidRPr="00447E03">
        <w:rPr>
          <w:rFonts w:ascii="Arial" w:hAnsi="Arial" w:cs="Arial"/>
          <w:color w:val="000000"/>
          <w:sz w:val="21"/>
          <w:szCs w:val="21"/>
          <w:lang w:val="de-DE" w:eastAsia="de-DE"/>
        </w:rPr>
        <w:t xml:space="preserve"> Messe eine der bedeutendsten Rebsorten des Trentino in den Fokus. Verkostungen und Begegnungen mit Winzern ermöglichen einen tiefen Einblick in Herkunft, Charakter und Vielfalt dieses charakterstarken Rotweins. Der Palazzo Conti Martini </w:t>
      </w:r>
    </w:p>
    <w:p w14:paraId="20344556" w14:textId="77777777" w:rsid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1"/>
          <w:szCs w:val="21"/>
          <w:lang w:val="de-DE" w:eastAsia="de-DE"/>
        </w:rPr>
      </w:pPr>
    </w:p>
    <w:p w14:paraId="588DD9C9" w14:textId="77777777" w:rsid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1"/>
          <w:szCs w:val="21"/>
          <w:lang w:val="de-DE" w:eastAsia="de-DE"/>
        </w:rPr>
      </w:pPr>
      <w:r w:rsidRPr="00447E03">
        <w:rPr>
          <w:rFonts w:ascii="Arial" w:hAnsi="Arial" w:cs="Arial"/>
          <w:color w:val="000000"/>
          <w:sz w:val="21"/>
          <w:szCs w:val="21"/>
          <w:lang w:val="de-DE" w:eastAsia="de-DE"/>
        </w:rPr>
        <w:t xml:space="preserve">in </w:t>
      </w:r>
      <w:proofErr w:type="spellStart"/>
      <w:r w:rsidRPr="00447E03">
        <w:rPr>
          <w:rFonts w:ascii="Arial" w:hAnsi="Arial" w:cs="Arial"/>
          <w:color w:val="000000"/>
          <w:sz w:val="21"/>
          <w:szCs w:val="21"/>
          <w:lang w:val="de-DE" w:eastAsia="de-DE"/>
        </w:rPr>
        <w:t>Mezzocorona</w:t>
      </w:r>
      <w:proofErr w:type="spellEnd"/>
      <w:r w:rsidRPr="00447E03">
        <w:rPr>
          <w:rFonts w:ascii="Arial" w:hAnsi="Arial" w:cs="Arial"/>
          <w:color w:val="000000"/>
          <w:sz w:val="21"/>
          <w:szCs w:val="21"/>
          <w:lang w:val="de-DE" w:eastAsia="de-DE"/>
        </w:rPr>
        <w:t xml:space="preserve"> öffnet ab 17 Uhr seine Pforten für Weinliebhaber und präsentiert zahlreiche Etiketten </w:t>
      </w:r>
      <w:proofErr w:type="spellStart"/>
      <w:r w:rsidRPr="00447E03">
        <w:rPr>
          <w:rFonts w:ascii="Arial" w:hAnsi="Arial" w:cs="Arial"/>
          <w:color w:val="000000"/>
          <w:sz w:val="21"/>
          <w:szCs w:val="21"/>
          <w:lang w:val="de-DE" w:eastAsia="de-DE"/>
        </w:rPr>
        <w:t>Trentiner</w:t>
      </w:r>
      <w:proofErr w:type="spellEnd"/>
      <w:r w:rsidRPr="00447E03">
        <w:rPr>
          <w:rFonts w:ascii="Arial" w:hAnsi="Arial" w:cs="Arial"/>
          <w:color w:val="000000"/>
          <w:sz w:val="21"/>
          <w:szCs w:val="21"/>
          <w:lang w:val="de-DE" w:eastAsia="de-DE"/>
        </w:rPr>
        <w:t xml:space="preserve"> Weingüter – begleitet von Live-Musik und italienischer Lebensfreude.</w:t>
      </w:r>
    </w:p>
    <w:p w14:paraId="136E4C0C" w14:textId="54E8D055"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1"/>
          <w:szCs w:val="21"/>
          <w:lang w:val="de-DE" w:eastAsia="de-DE"/>
        </w:rPr>
      </w:pPr>
    </w:p>
    <w:p w14:paraId="68547919" w14:textId="434B9FC8"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MS Gothic" w:eastAsia="MS Gothic" w:hAnsi="MS Gothic" w:cs="MS Gothic"/>
          <w:color w:val="000000"/>
          <w:sz w:val="21"/>
          <w:szCs w:val="21"/>
          <w:lang w:val="de-DE" w:eastAsia="de-DE"/>
        </w:rPr>
      </w:pPr>
      <w:r w:rsidRPr="00447E03">
        <w:rPr>
          <w:rFonts w:ascii="Arial" w:hAnsi="Arial" w:cs="Arial"/>
          <w:b/>
          <w:bCs/>
          <w:color w:val="000000"/>
          <w:sz w:val="21"/>
          <w:szCs w:val="21"/>
          <w:lang w:val="de-DE" w:eastAsia="de-DE"/>
        </w:rPr>
        <w:t>Ein Blütenmeer im Val di Non</w:t>
      </w:r>
      <w:r w:rsidRPr="00447E03">
        <w:rPr>
          <w:rFonts w:ascii="MS Gothic" w:eastAsia="MS Gothic" w:hAnsi="MS Gothic" w:cs="MS Gothic" w:hint="eastAsia"/>
          <w:color w:val="000000"/>
          <w:sz w:val="21"/>
          <w:szCs w:val="21"/>
          <w:lang w:val="de-DE" w:eastAsia="de-DE"/>
        </w:rPr>
        <w:t> </w:t>
      </w:r>
    </w:p>
    <w:p w14:paraId="7D3BA442" w14:textId="77777777" w:rsid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1"/>
          <w:szCs w:val="21"/>
          <w:lang w:val="de-DE" w:eastAsia="de-DE"/>
        </w:rPr>
      </w:pPr>
      <w:r w:rsidRPr="00447E03">
        <w:rPr>
          <w:rFonts w:ascii="Arial" w:hAnsi="Arial" w:cs="Arial"/>
          <w:color w:val="000000"/>
          <w:sz w:val="21"/>
          <w:szCs w:val="21"/>
          <w:lang w:val="de-DE" w:eastAsia="de-DE"/>
        </w:rPr>
        <w:t xml:space="preserve">Parallel dazu verwandelt sich das Val di Non während </w:t>
      </w:r>
      <w:r w:rsidRPr="00447E03">
        <w:rPr>
          <w:rFonts w:ascii="Arial" w:hAnsi="Arial" w:cs="Arial"/>
          <w:color w:val="000000"/>
          <w:sz w:val="21"/>
          <w:szCs w:val="21"/>
          <w:lang w:val="de-DE" w:eastAsia="de-DE"/>
        </w:rPr>
        <w:t>„</w:t>
      </w:r>
      <w:r w:rsidRPr="00447E03">
        <w:rPr>
          <w:rFonts w:ascii="Arial" w:hAnsi="Arial" w:cs="Arial"/>
          <w:color w:val="000000"/>
          <w:sz w:val="21"/>
          <w:szCs w:val="21"/>
          <w:lang w:val="de-DE" w:eastAsia="de-DE"/>
        </w:rPr>
        <w:t xml:space="preserve">Aprile Dolce </w:t>
      </w:r>
      <w:proofErr w:type="spellStart"/>
      <w:r w:rsidRPr="00447E03">
        <w:rPr>
          <w:rFonts w:ascii="Arial" w:hAnsi="Arial" w:cs="Arial"/>
          <w:color w:val="000000"/>
          <w:sz w:val="21"/>
          <w:szCs w:val="21"/>
          <w:lang w:val="de-DE" w:eastAsia="de-DE"/>
        </w:rPr>
        <w:t>Fiorire</w:t>
      </w:r>
      <w:proofErr w:type="spellEnd"/>
      <w:r w:rsidRPr="00447E03">
        <w:rPr>
          <w:rFonts w:ascii="Arial" w:hAnsi="Arial" w:cs="Arial"/>
          <w:color w:val="000000"/>
          <w:sz w:val="21"/>
          <w:szCs w:val="21"/>
          <w:lang w:val="de-DE" w:eastAsia="de-DE"/>
        </w:rPr>
        <w:t>“</w:t>
      </w:r>
      <w:r w:rsidRPr="00447E03">
        <w:rPr>
          <w:rFonts w:ascii="Arial" w:hAnsi="Arial" w:cs="Arial"/>
          <w:color w:val="000000"/>
          <w:sz w:val="21"/>
          <w:szCs w:val="21"/>
          <w:lang w:val="de-DE" w:eastAsia="de-DE"/>
        </w:rPr>
        <w:t xml:space="preserve"> vom 10. April bis 3. Mai in ein Meer </w:t>
      </w:r>
      <w:proofErr w:type="gramStart"/>
      <w:r w:rsidRPr="00447E03">
        <w:rPr>
          <w:rFonts w:ascii="Arial" w:hAnsi="Arial" w:cs="Arial"/>
          <w:color w:val="000000"/>
          <w:sz w:val="21"/>
          <w:szCs w:val="21"/>
          <w:lang w:val="de-DE" w:eastAsia="de-DE"/>
        </w:rPr>
        <w:t>aus weißen</w:t>
      </w:r>
      <w:proofErr w:type="gramEnd"/>
      <w:r w:rsidRPr="00447E03">
        <w:rPr>
          <w:rFonts w:ascii="Arial" w:hAnsi="Arial" w:cs="Arial"/>
          <w:color w:val="000000"/>
          <w:sz w:val="21"/>
          <w:szCs w:val="21"/>
          <w:lang w:val="de-DE" w:eastAsia="de-DE"/>
        </w:rPr>
        <w:t xml:space="preserve"> und rosafarbenen Blüten. Die spektakuläre Apfelblüte bildet die Kulisse für Feste, bei denen Natur, Landwirtschaft und Kulinarik miteinander verschmelzen: darunter Wein- und Gastronomietouren, Degustationen, E-Bike-Ausflüge, Picknicks, Wanderungen zu historischen Stätten wie dem </w:t>
      </w:r>
      <w:proofErr w:type="spellStart"/>
      <w:r w:rsidRPr="00447E03">
        <w:rPr>
          <w:rFonts w:ascii="Arial" w:hAnsi="Arial" w:cs="Arial"/>
          <w:color w:val="000000"/>
          <w:sz w:val="21"/>
          <w:szCs w:val="21"/>
          <w:lang w:val="de-DE" w:eastAsia="de-DE"/>
        </w:rPr>
        <w:t>Santuario</w:t>
      </w:r>
      <w:proofErr w:type="spellEnd"/>
      <w:r w:rsidRPr="00447E03">
        <w:rPr>
          <w:rFonts w:ascii="Arial" w:hAnsi="Arial" w:cs="Arial"/>
          <w:color w:val="000000"/>
          <w:sz w:val="21"/>
          <w:szCs w:val="21"/>
          <w:lang w:val="de-DE" w:eastAsia="de-DE"/>
        </w:rPr>
        <w:t xml:space="preserve"> di San </w:t>
      </w:r>
      <w:proofErr w:type="spellStart"/>
      <w:r w:rsidRPr="00447E03">
        <w:rPr>
          <w:rFonts w:ascii="Arial" w:hAnsi="Arial" w:cs="Arial"/>
          <w:color w:val="000000"/>
          <w:sz w:val="21"/>
          <w:szCs w:val="21"/>
          <w:lang w:val="de-DE" w:eastAsia="de-DE"/>
        </w:rPr>
        <w:t>Romedio</w:t>
      </w:r>
      <w:proofErr w:type="spellEnd"/>
      <w:r w:rsidRPr="00447E03">
        <w:rPr>
          <w:rFonts w:ascii="Arial" w:hAnsi="Arial" w:cs="Arial"/>
          <w:color w:val="000000"/>
          <w:sz w:val="21"/>
          <w:szCs w:val="21"/>
          <w:lang w:val="de-DE" w:eastAsia="de-DE"/>
        </w:rPr>
        <w:t xml:space="preserve">, Familien-Workshops, Kulturführungen und vieles mehr entlang der berühmten </w:t>
      </w:r>
      <w:proofErr w:type="spellStart"/>
      <w:r w:rsidRPr="00447E03">
        <w:rPr>
          <w:rFonts w:ascii="Arial" w:hAnsi="Arial" w:cs="Arial"/>
          <w:color w:val="000000"/>
          <w:sz w:val="21"/>
          <w:szCs w:val="21"/>
          <w:lang w:val="de-DE" w:eastAsia="de-DE"/>
        </w:rPr>
        <w:t>Strada</w:t>
      </w:r>
      <w:proofErr w:type="spellEnd"/>
      <w:r w:rsidRPr="00447E03">
        <w:rPr>
          <w:rFonts w:ascii="Arial" w:hAnsi="Arial" w:cs="Arial"/>
          <w:color w:val="000000"/>
          <w:sz w:val="21"/>
          <w:szCs w:val="21"/>
          <w:lang w:val="de-DE" w:eastAsia="de-DE"/>
        </w:rPr>
        <w:t xml:space="preserve"> della Mela.</w:t>
      </w:r>
    </w:p>
    <w:p w14:paraId="7AD140FF" w14:textId="74196D29" w:rsid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1"/>
          <w:szCs w:val="21"/>
          <w:lang w:val="de-DE" w:eastAsia="de-DE"/>
        </w:rPr>
      </w:pPr>
    </w:p>
    <w:p w14:paraId="3EAA91A7" w14:textId="1F0BB24E" w:rsidR="00447E03" w:rsidRPr="00447E03" w:rsidRDefault="00447E03" w:rsidP="00447E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ascii="Arial" w:hAnsi="Arial" w:cs="Arial"/>
          <w:color w:val="000000"/>
          <w:sz w:val="21"/>
          <w:szCs w:val="21"/>
          <w:lang w:val="de-DE" w:eastAsia="de-DE"/>
        </w:rPr>
      </w:pPr>
      <w:r w:rsidRPr="00447E03">
        <w:rPr>
          <w:rFonts w:ascii="Arial" w:hAnsi="Arial" w:cs="Arial"/>
          <w:color w:val="000000"/>
          <w:sz w:val="21"/>
          <w:szCs w:val="21"/>
          <w:lang w:val="de-DE" w:eastAsia="de-DE"/>
        </w:rPr>
        <w:t>Die kulinarischen Frühlings-Events im Trentino stehen für eine Genusskultur, die auf Saisonalität, Regionalität und Authentizität setzt. Sie erzählen von nachhaltiger Landwirtschaft, gewachsenen Traditionen und einer Küche, die Qualität über Inszenierung stellt. Hier wird der Frühling nicht nur zur Augenweide, sondern auch zum Gaumenschmaus – und zum Inbegriff italienischer Lebensfreude.</w:t>
      </w:r>
    </w:p>
    <w:p w14:paraId="122C9490" w14:textId="51F6A761" w:rsidR="006F3A81" w:rsidRPr="00447E03" w:rsidRDefault="006F3A81" w:rsidP="0095738C">
      <w:pPr>
        <w:pStyle w:val="Text"/>
        <w:spacing w:line="264" w:lineRule="auto"/>
        <w:jc w:val="both"/>
        <w:rPr>
          <w:rFonts w:ascii="Arial" w:hAnsi="Arial" w:cs="Arial"/>
          <w:sz w:val="21"/>
          <w:szCs w:val="21"/>
        </w:rPr>
      </w:pPr>
    </w:p>
    <w:p w14:paraId="6799CD23" w14:textId="2591A567" w:rsidR="006C29D9" w:rsidRPr="00447E03" w:rsidRDefault="00447E03" w:rsidP="0095738C">
      <w:pPr>
        <w:pStyle w:val="Text"/>
        <w:spacing w:line="264" w:lineRule="auto"/>
        <w:jc w:val="right"/>
        <w:rPr>
          <w:rFonts w:ascii="Arial" w:hAnsi="Arial" w:cs="Arial"/>
          <w:i/>
          <w:iCs/>
          <w:sz w:val="21"/>
          <w:szCs w:val="21"/>
        </w:rPr>
      </w:pPr>
      <w:r>
        <w:rPr>
          <w:rFonts w:ascii="Arial" w:hAnsi="Arial" w:cs="Arial"/>
          <w:i/>
          <w:iCs/>
          <w:sz w:val="21"/>
          <w:szCs w:val="21"/>
        </w:rPr>
        <w:t>4.770</w:t>
      </w:r>
      <w:r w:rsidR="008C7E59" w:rsidRPr="00447E03">
        <w:rPr>
          <w:rFonts w:ascii="Arial" w:hAnsi="Arial" w:cs="Arial"/>
          <w:i/>
          <w:iCs/>
          <w:sz w:val="21"/>
          <w:szCs w:val="21"/>
        </w:rPr>
        <w:t xml:space="preserve"> </w:t>
      </w:r>
      <w:r w:rsidR="00923650" w:rsidRPr="00447E03">
        <w:rPr>
          <w:rFonts w:ascii="Arial" w:hAnsi="Arial" w:cs="Arial"/>
          <w:i/>
          <w:iCs/>
          <w:sz w:val="21"/>
          <w:szCs w:val="21"/>
        </w:rPr>
        <w:t>Zeichen</w:t>
      </w:r>
    </w:p>
    <w:p w14:paraId="3CD57B03" w14:textId="77777777" w:rsidR="00FD3F7A" w:rsidRDefault="00FD3F7A">
      <w:pPr>
        <w:pStyle w:val="Text"/>
        <w:spacing w:line="264" w:lineRule="auto"/>
        <w:jc w:val="right"/>
        <w:rPr>
          <w:rFonts w:ascii="Arial" w:hAnsi="Arial" w:cs="Arial"/>
          <w:sz w:val="20"/>
          <w:szCs w:val="20"/>
        </w:rPr>
      </w:pPr>
    </w:p>
    <w:p w14:paraId="7A94578D" w14:textId="77777777" w:rsidR="00447E03" w:rsidRDefault="00447E03">
      <w:pPr>
        <w:pStyle w:val="Text"/>
        <w:spacing w:line="264" w:lineRule="auto"/>
        <w:jc w:val="right"/>
        <w:rPr>
          <w:rFonts w:ascii="Arial" w:hAnsi="Arial" w:cs="Arial"/>
          <w:sz w:val="20"/>
          <w:szCs w:val="20"/>
        </w:rPr>
      </w:pPr>
    </w:p>
    <w:p w14:paraId="11EE93D1" w14:textId="492CD9F0" w:rsidR="001820D8" w:rsidRPr="00DD1BA9" w:rsidRDefault="001820D8" w:rsidP="008B6E5A">
      <w:pPr>
        <w:pStyle w:val="Text"/>
        <w:spacing w:line="264" w:lineRule="auto"/>
        <w:jc w:val="both"/>
        <w:rPr>
          <w:rFonts w:ascii="Arial" w:hAnsi="Arial" w:cs="Arial"/>
          <w:b/>
          <w:bCs/>
          <w:i/>
          <w:iCs/>
          <w:sz w:val="20"/>
          <w:szCs w:val="20"/>
        </w:rPr>
      </w:pPr>
      <w:r w:rsidRPr="00DD1BA9">
        <w:rPr>
          <w:rFonts w:ascii="Arial" w:hAnsi="Arial" w:cs="Arial"/>
          <w:b/>
          <w:bCs/>
          <w:i/>
          <w:iCs/>
          <w:sz w:val="20"/>
          <w:szCs w:val="20"/>
        </w:rPr>
        <w:t>Über das Trentino - So vielfältig und bunt wie die vier Jahreszeiten</w:t>
      </w:r>
    </w:p>
    <w:p w14:paraId="08A9819C" w14:textId="77777777" w:rsidR="001820D8" w:rsidRPr="00DD1BA9" w:rsidRDefault="001820D8" w:rsidP="008B6E5A">
      <w:pPr>
        <w:pStyle w:val="Text"/>
        <w:spacing w:line="264" w:lineRule="auto"/>
        <w:jc w:val="both"/>
        <w:rPr>
          <w:rFonts w:ascii="Arial" w:hAnsi="Arial" w:cs="Arial"/>
          <w:i/>
          <w:iCs/>
          <w:sz w:val="20"/>
          <w:szCs w:val="20"/>
        </w:rPr>
      </w:pPr>
      <w:r w:rsidRPr="00DD1BA9">
        <w:rPr>
          <w:rFonts w:ascii="Arial" w:hAnsi="Arial" w:cs="Arial"/>
          <w:i/>
          <w:iCs/>
          <w:sz w:val="20"/>
          <w:szCs w:val="20"/>
        </w:rPr>
        <w:t>Die autonome Provinz Trentino in Norditalien zwischen den Dolomiten und dem Gardasee präsentiert sich als Urlaubsziel für 365 Tage im Jahr. Hier vereint sich mediterraner Lebensstil mit alpinen Traditionen, schroffe Gipfel treffen auf sonnige Weinberge und glasklare Seen – übrigens mehr als 300 an der Zahl.</w:t>
      </w:r>
    </w:p>
    <w:p w14:paraId="69DDF87D" w14:textId="77777777" w:rsidR="001820D8" w:rsidRPr="00DD1BA9" w:rsidRDefault="001820D8" w:rsidP="008B6E5A">
      <w:pPr>
        <w:pStyle w:val="Text"/>
        <w:spacing w:line="264" w:lineRule="auto"/>
        <w:jc w:val="both"/>
        <w:rPr>
          <w:rFonts w:ascii="Arial" w:hAnsi="Arial" w:cs="Arial"/>
          <w:i/>
          <w:iCs/>
          <w:sz w:val="20"/>
          <w:szCs w:val="20"/>
        </w:rPr>
      </w:pPr>
      <w:r w:rsidRPr="00DD1BA9">
        <w:rPr>
          <w:rFonts w:ascii="Arial" w:hAnsi="Arial" w:cs="Arial"/>
          <w:i/>
          <w:iCs/>
          <w:sz w:val="20"/>
          <w:szCs w:val="20"/>
        </w:rPr>
        <w:t>Im Winter lockt eine Vielfalt an unterschiedlichen Wintersportangeboten, im Frühling verwandeln sich die Obstbaum-Plantagen in ein pastellfarbenes Blütenmeer und dank des milden Klimas starten Natur- und Sportliebhaber wieder durch.</w:t>
      </w:r>
    </w:p>
    <w:p w14:paraId="0392C3CE" w14:textId="77777777" w:rsidR="001820D8" w:rsidRPr="00DD1BA9" w:rsidRDefault="001820D8" w:rsidP="008B6E5A">
      <w:pPr>
        <w:pStyle w:val="Text"/>
        <w:spacing w:line="264" w:lineRule="auto"/>
        <w:jc w:val="both"/>
        <w:rPr>
          <w:rFonts w:ascii="Arial" w:hAnsi="Arial" w:cs="Arial"/>
          <w:i/>
          <w:iCs/>
          <w:sz w:val="20"/>
          <w:szCs w:val="20"/>
        </w:rPr>
      </w:pPr>
      <w:r w:rsidRPr="00DD1BA9">
        <w:rPr>
          <w:rFonts w:ascii="Arial" w:hAnsi="Arial" w:cs="Arial"/>
          <w:i/>
          <w:iCs/>
          <w:sz w:val="20"/>
          <w:szCs w:val="20"/>
        </w:rPr>
        <w:t>Der Sommer steht ganz im Zeichen des Wassersports auf den über 300 Seen, dazu Wanderungen, Radtouren und rasante Mountainbikemöglichkeiten. Hübsche Städte wie Trento und Rovereto laden zu kulturellen Entdeckungen ein, dazu locken unzählige Schlösser, historische Burgen, Museen und Musikveranstaltungen.</w:t>
      </w:r>
    </w:p>
    <w:p w14:paraId="306E7AFF" w14:textId="77777777" w:rsidR="001820D8" w:rsidRPr="00DD1BA9" w:rsidRDefault="001820D8" w:rsidP="008B6E5A">
      <w:pPr>
        <w:pStyle w:val="Text"/>
        <w:spacing w:line="264" w:lineRule="auto"/>
        <w:jc w:val="both"/>
        <w:rPr>
          <w:rFonts w:ascii="Arial" w:hAnsi="Arial" w:cs="Arial"/>
          <w:i/>
          <w:iCs/>
          <w:sz w:val="20"/>
          <w:szCs w:val="20"/>
        </w:rPr>
      </w:pPr>
    </w:p>
    <w:p w14:paraId="19715537" w14:textId="77777777" w:rsidR="001820D8" w:rsidRPr="00DD1BA9" w:rsidRDefault="001820D8" w:rsidP="008B6E5A">
      <w:pPr>
        <w:pStyle w:val="Text"/>
        <w:spacing w:line="264" w:lineRule="auto"/>
        <w:jc w:val="both"/>
        <w:rPr>
          <w:rFonts w:ascii="Arial" w:hAnsi="Arial" w:cs="Arial"/>
          <w:i/>
          <w:iCs/>
          <w:sz w:val="20"/>
          <w:szCs w:val="20"/>
        </w:rPr>
      </w:pPr>
      <w:r w:rsidRPr="00DD1BA9">
        <w:rPr>
          <w:rFonts w:ascii="Arial" w:hAnsi="Arial" w:cs="Arial"/>
          <w:i/>
          <w:iCs/>
          <w:sz w:val="20"/>
          <w:szCs w:val="20"/>
        </w:rPr>
        <w:t>Der perfekte Reisebegleiter für maßgenschneiderte Unternehmungen ist die App „</w:t>
      </w:r>
      <w:proofErr w:type="spellStart"/>
      <w:r w:rsidRPr="00DD1BA9">
        <w:rPr>
          <w:rFonts w:ascii="Arial" w:hAnsi="Arial" w:cs="Arial"/>
          <w:i/>
          <w:iCs/>
          <w:sz w:val="20"/>
          <w:szCs w:val="20"/>
        </w:rPr>
        <w:t>Mio</w:t>
      </w:r>
      <w:proofErr w:type="spellEnd"/>
      <w:r w:rsidRPr="00DD1BA9">
        <w:rPr>
          <w:rFonts w:ascii="Arial" w:hAnsi="Arial" w:cs="Arial"/>
          <w:i/>
          <w:iCs/>
          <w:sz w:val="20"/>
          <w:szCs w:val="20"/>
        </w:rPr>
        <w:t xml:space="preserve"> Trentino“, die kostenlos in den gängigen App-Stores runtergeladen werden kann. Sie liefert schon bei der Planung einer Reise ins Trentino sowie  vor Ort nützliche Urlaubstipps, Informationen zu Öffnungszeiten, Veranstaltungen und Aktivitäten und ist gleichzeitig die digitale Gästekarte, die man von teilnehmenden Unterkünften erhält. </w:t>
      </w:r>
    </w:p>
    <w:p w14:paraId="2D8EF043" w14:textId="77777777" w:rsidR="0095738C" w:rsidRDefault="0095738C" w:rsidP="001820D8">
      <w:pPr>
        <w:pStyle w:val="Text"/>
        <w:spacing w:line="264" w:lineRule="auto"/>
        <w:rPr>
          <w:rFonts w:ascii="Arial" w:hAnsi="Arial" w:cs="Arial"/>
          <w:sz w:val="20"/>
          <w:szCs w:val="20"/>
        </w:rPr>
      </w:pPr>
    </w:p>
    <w:p w14:paraId="29899AFD" w14:textId="77777777" w:rsidR="00447E03" w:rsidRDefault="00447E03" w:rsidP="001820D8">
      <w:pPr>
        <w:pStyle w:val="Text"/>
        <w:spacing w:line="264" w:lineRule="auto"/>
        <w:rPr>
          <w:rFonts w:ascii="Arial" w:hAnsi="Arial" w:cs="Arial"/>
          <w:b/>
          <w:bCs/>
          <w:sz w:val="20"/>
          <w:szCs w:val="20"/>
        </w:rPr>
      </w:pPr>
    </w:p>
    <w:p w14:paraId="2849310D" w14:textId="77777777" w:rsidR="00DD1BA9" w:rsidRDefault="00DD1BA9" w:rsidP="001820D8">
      <w:pPr>
        <w:pStyle w:val="Text"/>
        <w:spacing w:line="264" w:lineRule="auto"/>
        <w:rPr>
          <w:rFonts w:ascii="Arial" w:hAnsi="Arial" w:cs="Arial"/>
          <w:b/>
          <w:bCs/>
          <w:sz w:val="20"/>
          <w:szCs w:val="20"/>
        </w:rPr>
      </w:pPr>
    </w:p>
    <w:p w14:paraId="6B8FE1FC" w14:textId="5882AD8F" w:rsidR="001820D8" w:rsidRPr="00411300" w:rsidRDefault="001820D8" w:rsidP="001820D8">
      <w:pPr>
        <w:pStyle w:val="Text"/>
        <w:spacing w:line="264" w:lineRule="auto"/>
        <w:rPr>
          <w:rFonts w:ascii="Arial" w:hAnsi="Arial" w:cs="Arial"/>
          <w:b/>
          <w:bCs/>
          <w:sz w:val="20"/>
          <w:szCs w:val="20"/>
        </w:rPr>
      </w:pPr>
      <w:r w:rsidRPr="00411300">
        <w:rPr>
          <w:rFonts w:ascii="Arial" w:hAnsi="Arial" w:cs="Arial"/>
          <w:b/>
          <w:bCs/>
          <w:sz w:val="20"/>
          <w:szCs w:val="20"/>
        </w:rPr>
        <w:t>Informationskontakt für Leserinnen und Leser:</w:t>
      </w:r>
    </w:p>
    <w:p w14:paraId="09DD7583"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Trentino Marketing</w:t>
      </w:r>
    </w:p>
    <w:p w14:paraId="0FF1EAE6"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Via Romagnosi, 11</w:t>
      </w:r>
    </w:p>
    <w:p w14:paraId="4ECD37E5"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I-38122 Trento</w:t>
      </w:r>
    </w:p>
    <w:p w14:paraId="31E62AD4" w14:textId="77777777" w:rsidR="001820D8" w:rsidRPr="00411300" w:rsidRDefault="001820D8" w:rsidP="001820D8">
      <w:pPr>
        <w:pStyle w:val="Text"/>
        <w:spacing w:line="264" w:lineRule="auto"/>
        <w:rPr>
          <w:rFonts w:ascii="Arial" w:hAnsi="Arial" w:cs="Arial"/>
          <w:sz w:val="20"/>
          <w:szCs w:val="20"/>
        </w:rPr>
      </w:pPr>
      <w:hyperlink r:id="rId7" w:history="1">
        <w:r w:rsidRPr="00411300">
          <w:rPr>
            <w:rStyle w:val="Hyperlink"/>
            <w:rFonts w:ascii="Arial" w:hAnsi="Arial" w:cs="Arial"/>
            <w:sz w:val="20"/>
            <w:szCs w:val="20"/>
          </w:rPr>
          <w:t>www.visittrentino.info/de</w:t>
        </w:r>
      </w:hyperlink>
    </w:p>
    <w:p w14:paraId="34CB19B5" w14:textId="77777777" w:rsidR="00C61FB2" w:rsidRPr="00C61FB2" w:rsidRDefault="00C61FB2" w:rsidP="001820D8">
      <w:pPr>
        <w:pStyle w:val="Text"/>
        <w:spacing w:line="264" w:lineRule="auto"/>
        <w:rPr>
          <w:rFonts w:ascii="Arial" w:hAnsi="Arial" w:cs="Arial"/>
          <w:sz w:val="18"/>
          <w:szCs w:val="18"/>
        </w:rPr>
      </w:pPr>
    </w:p>
    <w:p w14:paraId="290E46BC" w14:textId="77777777" w:rsidR="001820D8" w:rsidRPr="00C61FB2" w:rsidRDefault="001820D8" w:rsidP="001820D8">
      <w:pPr>
        <w:rPr>
          <w:rFonts w:ascii="Arial" w:hAnsi="Arial" w:cs="Arial"/>
          <w:color w:val="000000"/>
          <w:sz w:val="18"/>
          <w:szCs w:val="18"/>
          <w:lang w:val="de-DE" w:eastAsia="de-DE"/>
          <w14:textOutline w14:w="0" w14:cap="flat" w14:cmpd="sng" w14:algn="ctr">
            <w14:noFill/>
            <w14:prstDash w14:val="solid"/>
            <w14:bevel/>
          </w14:textOutline>
        </w:rPr>
      </w:pPr>
    </w:p>
    <w:p w14:paraId="23BC6AD9" w14:textId="77777777" w:rsidR="001820D8" w:rsidRPr="00C61FB2" w:rsidRDefault="001820D8" w:rsidP="001820D8">
      <w:pPr>
        <w:pStyle w:val="Text"/>
        <w:spacing w:line="264" w:lineRule="auto"/>
        <w:rPr>
          <w:rFonts w:ascii="Arial" w:hAnsi="Arial" w:cs="Arial"/>
          <w:b/>
          <w:bCs/>
          <w:sz w:val="18"/>
          <w:szCs w:val="18"/>
        </w:rPr>
      </w:pPr>
      <w:r w:rsidRPr="00C61FB2">
        <w:rPr>
          <w:rFonts w:ascii="Arial" w:hAnsi="Arial" w:cs="Arial"/>
          <w:b/>
          <w:bCs/>
          <w:sz w:val="18"/>
          <w:szCs w:val="18"/>
        </w:rPr>
        <w:t>Pressekontakt</w:t>
      </w:r>
    </w:p>
    <w:p w14:paraId="0E5BC46D" w14:textId="0C599F93" w:rsidR="001820D8" w:rsidRPr="00C61FB2" w:rsidRDefault="001820D8" w:rsidP="001820D8">
      <w:pPr>
        <w:pStyle w:val="Text"/>
        <w:spacing w:line="264" w:lineRule="auto"/>
        <w:rPr>
          <w:rFonts w:ascii="Arial" w:hAnsi="Arial" w:cs="Arial"/>
          <w:b/>
          <w:bCs/>
          <w:sz w:val="18"/>
          <w:szCs w:val="18"/>
        </w:rPr>
      </w:pPr>
      <w:r w:rsidRPr="00C61FB2">
        <w:rPr>
          <w:rFonts w:ascii="Arial" w:hAnsi="Arial" w:cs="Arial"/>
          <w:b/>
          <w:bCs/>
          <w:sz w:val="18"/>
          <w:szCs w:val="18"/>
        </w:rPr>
        <w:t xml:space="preserve">Trentino Marketing </w:t>
      </w:r>
      <w:proofErr w:type="spellStart"/>
      <w:r w:rsidRPr="00C61FB2">
        <w:rPr>
          <w:rFonts w:ascii="Arial" w:hAnsi="Arial" w:cs="Arial"/>
          <w:b/>
          <w:bCs/>
          <w:sz w:val="18"/>
          <w:szCs w:val="18"/>
        </w:rPr>
        <w:t>S.r.l</w:t>
      </w:r>
      <w:proofErr w:type="spellEnd"/>
      <w:r w:rsidRPr="00C61FB2">
        <w:rPr>
          <w:rFonts w:ascii="Arial" w:hAnsi="Arial" w:cs="Arial"/>
          <w:b/>
          <w:bCs/>
          <w:sz w:val="18"/>
          <w:szCs w:val="18"/>
        </w:rPr>
        <w:tab/>
      </w:r>
      <w:r w:rsidRPr="00C61FB2">
        <w:rPr>
          <w:rFonts w:ascii="Arial" w:hAnsi="Arial" w:cs="Arial"/>
          <w:b/>
          <w:bCs/>
          <w:sz w:val="18"/>
          <w:szCs w:val="18"/>
        </w:rPr>
        <w:tab/>
      </w:r>
      <w:r w:rsidRPr="00C61FB2">
        <w:rPr>
          <w:rFonts w:ascii="Arial" w:hAnsi="Arial" w:cs="Arial"/>
          <w:b/>
          <w:bCs/>
          <w:sz w:val="18"/>
          <w:szCs w:val="18"/>
        </w:rPr>
        <w:tab/>
      </w:r>
      <w:r w:rsidRPr="00C61FB2">
        <w:rPr>
          <w:rFonts w:ascii="Arial" w:hAnsi="Arial" w:cs="Arial"/>
          <w:b/>
          <w:bCs/>
          <w:sz w:val="18"/>
          <w:szCs w:val="18"/>
        </w:rPr>
        <w:tab/>
        <w:t>FEUER &amp; FLAMME. DIE AGENTUR</w:t>
      </w:r>
    </w:p>
    <w:p w14:paraId="718B48E9"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Cinzia Gabrielli</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Leonie Stolz</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Sabine Rasch</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Antje Seeling</w:t>
      </w:r>
    </w:p>
    <w:p w14:paraId="0778FF25"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 xml:space="preserve">Via </w:t>
      </w:r>
      <w:proofErr w:type="spellStart"/>
      <w:r w:rsidRPr="00C61FB2">
        <w:rPr>
          <w:rFonts w:ascii="Arial" w:hAnsi="Arial" w:cs="Arial"/>
          <w:sz w:val="18"/>
          <w:szCs w:val="18"/>
        </w:rPr>
        <w:t>Romagnosi</w:t>
      </w:r>
      <w:proofErr w:type="spellEnd"/>
      <w:r w:rsidRPr="00C61FB2">
        <w:rPr>
          <w:rFonts w:ascii="Arial" w:hAnsi="Arial" w:cs="Arial"/>
          <w:sz w:val="18"/>
          <w:szCs w:val="18"/>
        </w:rPr>
        <w:t>, 11</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Bergweg 38</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Bergweg 38</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Langenburger Str. 33</w:t>
      </w:r>
    </w:p>
    <w:p w14:paraId="47E0E284" w14:textId="146AF37C"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IT - 39122 Trento TN</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00C61FB2">
        <w:rPr>
          <w:rFonts w:ascii="Arial" w:hAnsi="Arial" w:cs="Arial"/>
          <w:sz w:val="18"/>
          <w:szCs w:val="18"/>
        </w:rPr>
        <w:tab/>
      </w:r>
      <w:r w:rsidRPr="00C61FB2">
        <w:rPr>
          <w:rFonts w:ascii="Arial" w:hAnsi="Arial" w:cs="Arial"/>
          <w:sz w:val="18"/>
          <w:szCs w:val="18"/>
        </w:rPr>
        <w:t>D-61440 Oberursel</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D-61440 Oberursel</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D-70435 Stuttgart</w:t>
      </w:r>
    </w:p>
    <w:p w14:paraId="195EC503" w14:textId="18466090"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+39 0461 219310</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00C61FB2">
        <w:rPr>
          <w:rFonts w:ascii="Arial" w:hAnsi="Arial" w:cs="Arial"/>
          <w:sz w:val="18"/>
          <w:szCs w:val="18"/>
        </w:rPr>
        <w:tab/>
      </w:r>
      <w:r w:rsidRPr="00C61FB2">
        <w:rPr>
          <w:rFonts w:ascii="Arial" w:hAnsi="Arial" w:cs="Arial"/>
          <w:sz w:val="18"/>
          <w:szCs w:val="18"/>
        </w:rPr>
        <w:t>+49 (0)6172 / 5965482</w:t>
      </w:r>
      <w:r w:rsidRPr="00C61FB2">
        <w:rPr>
          <w:rFonts w:ascii="Arial" w:hAnsi="Arial" w:cs="Arial"/>
          <w:sz w:val="18"/>
          <w:szCs w:val="18"/>
        </w:rPr>
        <w:tab/>
      </w:r>
      <w:r w:rsidRPr="00C61FB2">
        <w:rPr>
          <w:rFonts w:ascii="Arial" w:hAnsi="Arial" w:cs="Arial"/>
          <w:sz w:val="18"/>
          <w:szCs w:val="18"/>
        </w:rPr>
        <w:tab/>
        <w:t>+49 (0)38206 / 744790</w:t>
      </w:r>
      <w:r w:rsidRPr="00C61FB2">
        <w:rPr>
          <w:rFonts w:ascii="Arial" w:hAnsi="Arial" w:cs="Arial"/>
          <w:sz w:val="18"/>
          <w:szCs w:val="18"/>
        </w:rPr>
        <w:tab/>
      </w:r>
      <w:r w:rsidRPr="00C61FB2">
        <w:rPr>
          <w:rFonts w:ascii="Arial" w:hAnsi="Arial" w:cs="Arial"/>
          <w:sz w:val="18"/>
          <w:szCs w:val="18"/>
        </w:rPr>
        <w:tab/>
        <w:t>+49 (0)711 / 50448110</w:t>
      </w:r>
    </w:p>
    <w:p w14:paraId="63B8BC82" w14:textId="77777777" w:rsidR="001820D8" w:rsidRPr="00C61FB2" w:rsidRDefault="001820D8" w:rsidP="001820D8">
      <w:pPr>
        <w:pStyle w:val="Text"/>
        <w:spacing w:line="264" w:lineRule="auto"/>
        <w:rPr>
          <w:rFonts w:ascii="Arial" w:hAnsi="Arial" w:cs="Arial"/>
          <w:sz w:val="18"/>
          <w:szCs w:val="18"/>
        </w:rPr>
      </w:pPr>
      <w:hyperlink r:id="rId8" w:history="1">
        <w:r w:rsidRPr="00C61FB2">
          <w:rPr>
            <w:rStyle w:val="Link"/>
            <w:rFonts w:ascii="Arial" w:hAnsi="Arial" w:cs="Arial"/>
            <w:sz w:val="18"/>
            <w:szCs w:val="18"/>
          </w:rPr>
          <w:t>cinzia.gabrielli@trentinomarketing.org</w:t>
        </w:r>
      </w:hyperlink>
      <w:r w:rsidRPr="00C61FB2">
        <w:rPr>
          <w:rFonts w:ascii="Arial" w:hAnsi="Arial" w:cs="Arial"/>
          <w:sz w:val="18"/>
          <w:szCs w:val="18"/>
        </w:rPr>
        <w:tab/>
      </w:r>
      <w:hyperlink r:id="rId9" w:history="1">
        <w:r w:rsidRPr="00C61FB2">
          <w:rPr>
            <w:rStyle w:val="Link"/>
            <w:rFonts w:ascii="Arial" w:hAnsi="Arial" w:cs="Arial"/>
            <w:sz w:val="18"/>
            <w:szCs w:val="18"/>
          </w:rPr>
          <w:t>ls@fufda.de</w:t>
        </w:r>
      </w:hyperlink>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hyperlink r:id="rId10" w:history="1">
        <w:r w:rsidRPr="00C61FB2">
          <w:rPr>
            <w:rStyle w:val="Hyperlink"/>
            <w:rFonts w:ascii="Arial" w:hAnsi="Arial" w:cs="Arial"/>
            <w:sz w:val="18"/>
            <w:szCs w:val="18"/>
          </w:rPr>
          <w:t>sr@fufda.de</w:t>
        </w:r>
      </w:hyperlink>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hyperlink r:id="rId11" w:history="1">
        <w:r w:rsidRPr="00C61FB2">
          <w:rPr>
            <w:rStyle w:val="Link"/>
            <w:rFonts w:ascii="Arial" w:hAnsi="Arial" w:cs="Arial"/>
            <w:sz w:val="18"/>
            <w:szCs w:val="18"/>
          </w:rPr>
          <w:t>as@fufda.de</w:t>
        </w:r>
      </w:hyperlink>
    </w:p>
    <w:p w14:paraId="4124BED0" w14:textId="77777777" w:rsidR="001820D8" w:rsidRPr="00C61FB2" w:rsidRDefault="001820D8" w:rsidP="001820D8">
      <w:pPr>
        <w:pStyle w:val="Text"/>
        <w:spacing w:line="264" w:lineRule="auto"/>
        <w:rPr>
          <w:rFonts w:ascii="Arial" w:hAnsi="Arial" w:cs="Arial"/>
          <w:sz w:val="18"/>
          <w:szCs w:val="18"/>
        </w:rPr>
      </w:pPr>
      <w:hyperlink r:id="rId12" w:history="1">
        <w:r w:rsidRPr="00C61FB2">
          <w:rPr>
            <w:rStyle w:val="Hyperlink"/>
            <w:rFonts w:ascii="Arial" w:hAnsi="Arial" w:cs="Arial"/>
            <w:sz w:val="18"/>
            <w:szCs w:val="18"/>
          </w:rPr>
          <w:t>www.visittrentino.info/de/presse</w:t>
        </w:r>
      </w:hyperlink>
      <w:r w:rsidRPr="00C61FB2">
        <w:rPr>
          <w:rFonts w:ascii="Arial" w:hAnsi="Arial" w:cs="Arial"/>
          <w:sz w:val="18"/>
          <w:szCs w:val="18"/>
        </w:rPr>
        <w:t xml:space="preserve"> </w:t>
      </w:r>
      <w:r w:rsidRPr="00C61FB2">
        <w:rPr>
          <w:rFonts w:ascii="Arial" w:hAnsi="Arial" w:cs="Arial"/>
          <w:sz w:val="18"/>
          <w:szCs w:val="18"/>
        </w:rPr>
        <w:tab/>
      </w:r>
      <w:r w:rsidRPr="00C61FB2">
        <w:rPr>
          <w:rFonts w:ascii="Arial" w:hAnsi="Arial" w:cs="Arial"/>
          <w:sz w:val="18"/>
          <w:szCs w:val="18"/>
        </w:rPr>
        <w:tab/>
      </w:r>
      <w:hyperlink r:id="rId13" w:history="1">
        <w:r w:rsidRPr="00C61FB2">
          <w:rPr>
            <w:rStyle w:val="Hyperlink"/>
            <w:rFonts w:ascii="Arial" w:hAnsi="Arial" w:cs="Arial"/>
            <w:sz w:val="18"/>
            <w:szCs w:val="18"/>
          </w:rPr>
          <w:t>www.fufda.de/trentino</w:t>
        </w:r>
      </w:hyperlink>
      <w:r w:rsidRPr="00C61FB2">
        <w:rPr>
          <w:rFonts w:ascii="Arial" w:hAnsi="Arial" w:cs="Arial"/>
          <w:sz w:val="18"/>
          <w:szCs w:val="18"/>
        </w:rPr>
        <w:t xml:space="preserve"> </w:t>
      </w:r>
    </w:p>
    <w:p w14:paraId="39B90782" w14:textId="77777777" w:rsidR="001820D8" w:rsidRPr="00C61FB2" w:rsidRDefault="001820D8" w:rsidP="001820D8">
      <w:pPr>
        <w:pStyle w:val="Text"/>
        <w:spacing w:line="264" w:lineRule="auto"/>
        <w:rPr>
          <w:rFonts w:ascii="Arial" w:hAnsi="Arial" w:cs="Arial"/>
          <w:sz w:val="18"/>
          <w:szCs w:val="18"/>
        </w:rPr>
      </w:pPr>
    </w:p>
    <w:p w14:paraId="18223C21" w14:textId="5FC906A8" w:rsidR="008074BB" w:rsidRPr="00C61FB2" w:rsidRDefault="001820D8" w:rsidP="00447E03">
      <w:pPr>
        <w:pStyle w:val="Text"/>
        <w:spacing w:line="264" w:lineRule="auto"/>
        <w:rPr>
          <w:rFonts w:ascii="Arial" w:hAnsi="Arial" w:cs="Arial"/>
          <w:sz w:val="18"/>
          <w:szCs w:val="18"/>
        </w:rPr>
      </w:pPr>
      <w:r w:rsidRPr="00C61FB2">
        <w:rPr>
          <w:rFonts w:ascii="Arial" w:hAnsi="Arial" w:cs="Arial"/>
          <w:sz w:val="18"/>
          <w:szCs w:val="18"/>
        </w:rPr>
        <w:t xml:space="preserve">Weitere Informationen sowie passendes Bildmaterial zur Region Trentino finden Sie in unserem Presseportal unter </w:t>
      </w:r>
      <w:hyperlink r:id="rId14" w:history="1">
        <w:r w:rsidRPr="00C61FB2">
          <w:rPr>
            <w:rStyle w:val="Link"/>
            <w:rFonts w:ascii="Arial" w:hAnsi="Arial" w:cs="Arial"/>
            <w:sz w:val="18"/>
            <w:szCs w:val="18"/>
          </w:rPr>
          <w:t>https://fufda.de/trentino/</w:t>
        </w:r>
      </w:hyperlink>
    </w:p>
    <w:sectPr w:rsidR="008074BB" w:rsidRPr="00C61FB2" w:rsidSect="00923650">
      <w:headerReference w:type="default" r:id="rId15"/>
      <w:footerReference w:type="default" r:id="rId16"/>
      <w:pgSz w:w="11906" w:h="16838"/>
      <w:pgMar w:top="177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B20F" w14:textId="77777777" w:rsidR="00F36A4C" w:rsidRDefault="00F36A4C">
      <w:r>
        <w:separator/>
      </w:r>
    </w:p>
  </w:endnote>
  <w:endnote w:type="continuationSeparator" w:id="0">
    <w:p w14:paraId="11317C32" w14:textId="77777777" w:rsidR="00F36A4C" w:rsidRDefault="00F3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ill Sans Light">
    <w:altName w:val="Arial"/>
    <w:panose1 w:val="020B03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522E" w14:textId="2D3AA75F" w:rsidR="006C29D9" w:rsidRDefault="006C29D9">
    <w:pPr>
      <w:pStyle w:val="Kopf-undFuzeilen"/>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5742" w14:textId="77777777" w:rsidR="00F36A4C" w:rsidRDefault="00F36A4C">
      <w:r>
        <w:separator/>
      </w:r>
    </w:p>
  </w:footnote>
  <w:footnote w:type="continuationSeparator" w:id="0">
    <w:p w14:paraId="6333ECFB" w14:textId="77777777" w:rsidR="00F36A4C" w:rsidRDefault="00F3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FAC4" w14:textId="22FE9501" w:rsidR="006C29D9" w:rsidRDefault="00C954F1">
    <w:pPr>
      <w:pStyle w:val="Kopf-undFuzeilen"/>
      <w:tabs>
        <w:tab w:val="clear" w:pos="9020"/>
        <w:tab w:val="center" w:pos="4819"/>
        <w:tab w:val="right" w:pos="9638"/>
      </w:tabs>
    </w:pPr>
    <w:r>
      <w:tab/>
    </w:r>
    <w:r>
      <w:tab/>
    </w:r>
    <w:r w:rsidR="00411300">
      <w:rPr>
        <w:noProof/>
        <w:lang w:eastAsia="it-IT"/>
      </w:rPr>
      <w:drawing>
        <wp:inline distT="0" distB="0" distL="0" distR="0" wp14:anchorId="1BA70123" wp14:editId="70E350E9">
          <wp:extent cx="1247775" cy="411052"/>
          <wp:effectExtent l="0" t="0" r="0" b="8255"/>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253925" cy="41307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5528F6"/>
    <w:multiLevelType w:val="hybridMultilevel"/>
    <w:tmpl w:val="4C327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FD1C80"/>
    <w:multiLevelType w:val="multilevel"/>
    <w:tmpl w:val="FFFFFFFF"/>
    <w:styleLink w:val="AktuelleListe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8816615">
    <w:abstractNumId w:val="1"/>
  </w:num>
  <w:num w:numId="2" w16cid:durableId="1374428303">
    <w:abstractNumId w:val="0"/>
  </w:num>
  <w:num w:numId="3" w16cid:durableId="471482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D9"/>
    <w:rsid w:val="000411EC"/>
    <w:rsid w:val="000636CF"/>
    <w:rsid w:val="00084563"/>
    <w:rsid w:val="000D61A8"/>
    <w:rsid w:val="001143E2"/>
    <w:rsid w:val="00115F52"/>
    <w:rsid w:val="00124F61"/>
    <w:rsid w:val="00171B4F"/>
    <w:rsid w:val="001820D8"/>
    <w:rsid w:val="001D7677"/>
    <w:rsid w:val="00210E14"/>
    <w:rsid w:val="00212541"/>
    <w:rsid w:val="002271D2"/>
    <w:rsid w:val="002745B8"/>
    <w:rsid w:val="00280590"/>
    <w:rsid w:val="002C2EB8"/>
    <w:rsid w:val="002F0C22"/>
    <w:rsid w:val="003220FA"/>
    <w:rsid w:val="00324AD9"/>
    <w:rsid w:val="00394700"/>
    <w:rsid w:val="00396CB0"/>
    <w:rsid w:val="003B44E7"/>
    <w:rsid w:val="003D545D"/>
    <w:rsid w:val="003F407D"/>
    <w:rsid w:val="0040443D"/>
    <w:rsid w:val="00411300"/>
    <w:rsid w:val="00447E03"/>
    <w:rsid w:val="004762BC"/>
    <w:rsid w:val="005039D4"/>
    <w:rsid w:val="00556319"/>
    <w:rsid w:val="0059008C"/>
    <w:rsid w:val="005A190F"/>
    <w:rsid w:val="00605E48"/>
    <w:rsid w:val="00630325"/>
    <w:rsid w:val="006560FD"/>
    <w:rsid w:val="006C29D9"/>
    <w:rsid w:val="006E4124"/>
    <w:rsid w:val="006F3A81"/>
    <w:rsid w:val="007271AD"/>
    <w:rsid w:val="0074208E"/>
    <w:rsid w:val="007F4D8E"/>
    <w:rsid w:val="00803DCF"/>
    <w:rsid w:val="008074BB"/>
    <w:rsid w:val="00817C34"/>
    <w:rsid w:val="00821BCB"/>
    <w:rsid w:val="00874DC9"/>
    <w:rsid w:val="00891A97"/>
    <w:rsid w:val="008B6E5A"/>
    <w:rsid w:val="008C7E59"/>
    <w:rsid w:val="009057C5"/>
    <w:rsid w:val="00923650"/>
    <w:rsid w:val="0095738C"/>
    <w:rsid w:val="00981227"/>
    <w:rsid w:val="00991068"/>
    <w:rsid w:val="009A7FAF"/>
    <w:rsid w:val="009D5076"/>
    <w:rsid w:val="009F2921"/>
    <w:rsid w:val="00A37C7E"/>
    <w:rsid w:val="00A8278B"/>
    <w:rsid w:val="00A92A82"/>
    <w:rsid w:val="00AF79D6"/>
    <w:rsid w:val="00AF7D04"/>
    <w:rsid w:val="00B37342"/>
    <w:rsid w:val="00B80D11"/>
    <w:rsid w:val="00BB4747"/>
    <w:rsid w:val="00BE66ED"/>
    <w:rsid w:val="00C15D45"/>
    <w:rsid w:val="00C55477"/>
    <w:rsid w:val="00C61FB2"/>
    <w:rsid w:val="00C954F1"/>
    <w:rsid w:val="00D222A4"/>
    <w:rsid w:val="00DA5869"/>
    <w:rsid w:val="00DC5D62"/>
    <w:rsid w:val="00DD1BA9"/>
    <w:rsid w:val="00E053DC"/>
    <w:rsid w:val="00E41FAD"/>
    <w:rsid w:val="00E46166"/>
    <w:rsid w:val="00E9195C"/>
    <w:rsid w:val="00ED3624"/>
    <w:rsid w:val="00EE2EC0"/>
    <w:rsid w:val="00F15B46"/>
    <w:rsid w:val="00F230C3"/>
    <w:rsid w:val="00F36A4C"/>
    <w:rsid w:val="00F552AB"/>
    <w:rsid w:val="00F572D1"/>
    <w:rsid w:val="00FD3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3162B98"/>
  <w15:docId w15:val="{90E90B8B-EF5A-B84E-9CD2-DEBFFC1E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Gill Sans Light" w:hAnsi="Gill Sans Light" w:cs="Arial Unicode MS"/>
      <w:color w:val="000000"/>
      <w:sz w:val="18"/>
      <w:szCs w:val="18"/>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u w:val="none"/>
    </w:rPr>
  </w:style>
  <w:style w:type="paragraph" w:customStyle="1" w:styleId="Text">
    <w:name w:val="Text"/>
    <w:rPr>
      <w:rFonts w:ascii="Gill Sans Light" w:hAnsi="Gill Sans Light" w:cs="Arial Unicode MS"/>
      <w:color w:val="000000"/>
      <w:sz w:val="22"/>
      <w:szCs w:val="22"/>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0636CF"/>
    <w:rPr>
      <w:color w:val="605E5C"/>
      <w:shd w:val="clear" w:color="auto" w:fill="E1DFDD"/>
    </w:rPr>
  </w:style>
  <w:style w:type="paragraph" w:styleId="Listenabsatz">
    <w:name w:val="List Paragraph"/>
    <w:basedOn w:val="Standard"/>
    <w:uiPriority w:val="34"/>
    <w:qFormat/>
    <w:rsid w:val="005A190F"/>
    <w:pPr>
      <w:ind w:left="720"/>
      <w:contextualSpacing/>
    </w:pPr>
  </w:style>
  <w:style w:type="character" w:styleId="Kommentarzeichen">
    <w:name w:val="annotation reference"/>
    <w:basedOn w:val="Absatz-Standardschriftart"/>
    <w:uiPriority w:val="99"/>
    <w:semiHidden/>
    <w:unhideWhenUsed/>
    <w:rsid w:val="00AF7D04"/>
    <w:rPr>
      <w:sz w:val="16"/>
      <w:szCs w:val="16"/>
    </w:rPr>
  </w:style>
  <w:style w:type="paragraph" w:styleId="Kommentartext">
    <w:name w:val="annotation text"/>
    <w:basedOn w:val="Standard"/>
    <w:link w:val="KommentartextZchn"/>
    <w:uiPriority w:val="99"/>
    <w:unhideWhenUsed/>
    <w:rsid w:val="00AF7D04"/>
    <w:rPr>
      <w:sz w:val="20"/>
      <w:szCs w:val="20"/>
    </w:rPr>
  </w:style>
  <w:style w:type="character" w:customStyle="1" w:styleId="KommentartextZchn">
    <w:name w:val="Kommentartext Zchn"/>
    <w:basedOn w:val="Absatz-Standardschriftart"/>
    <w:link w:val="Kommentartext"/>
    <w:uiPriority w:val="99"/>
    <w:rsid w:val="00AF7D04"/>
    <w:rPr>
      <w:lang w:val="en-US" w:eastAsia="en-US"/>
    </w:rPr>
  </w:style>
  <w:style w:type="paragraph" w:styleId="Kommentarthema">
    <w:name w:val="annotation subject"/>
    <w:basedOn w:val="Kommentartext"/>
    <w:next w:val="Kommentartext"/>
    <w:link w:val="KommentarthemaZchn"/>
    <w:uiPriority w:val="99"/>
    <w:semiHidden/>
    <w:unhideWhenUsed/>
    <w:rsid w:val="00AF7D04"/>
    <w:rPr>
      <w:b/>
      <w:bCs/>
    </w:rPr>
  </w:style>
  <w:style w:type="character" w:customStyle="1" w:styleId="KommentarthemaZchn">
    <w:name w:val="Kommentarthema Zchn"/>
    <w:basedOn w:val="KommentartextZchn"/>
    <w:link w:val="Kommentarthema"/>
    <w:uiPriority w:val="99"/>
    <w:semiHidden/>
    <w:rsid w:val="00AF7D04"/>
    <w:rPr>
      <w:b/>
      <w:bCs/>
      <w:lang w:val="en-US" w:eastAsia="en-US"/>
    </w:rPr>
  </w:style>
  <w:style w:type="character" w:styleId="BesuchterLink">
    <w:name w:val="FollowedHyperlink"/>
    <w:basedOn w:val="Absatz-Standardschriftart"/>
    <w:uiPriority w:val="99"/>
    <w:semiHidden/>
    <w:unhideWhenUsed/>
    <w:rsid w:val="009D5076"/>
    <w:rPr>
      <w:color w:val="FF00FF" w:themeColor="followedHyperlink"/>
      <w:u w:val="single"/>
    </w:rPr>
  </w:style>
  <w:style w:type="paragraph" w:styleId="Kopfzeile">
    <w:name w:val="header"/>
    <w:basedOn w:val="Standard"/>
    <w:link w:val="KopfzeileZchn"/>
    <w:uiPriority w:val="99"/>
    <w:unhideWhenUsed/>
    <w:rsid w:val="009D5076"/>
    <w:pPr>
      <w:tabs>
        <w:tab w:val="center" w:pos="4536"/>
        <w:tab w:val="right" w:pos="9072"/>
      </w:tabs>
    </w:pPr>
  </w:style>
  <w:style w:type="character" w:customStyle="1" w:styleId="KopfzeileZchn">
    <w:name w:val="Kopfzeile Zchn"/>
    <w:basedOn w:val="Absatz-Standardschriftart"/>
    <w:link w:val="Kopfzeile"/>
    <w:uiPriority w:val="99"/>
    <w:rsid w:val="009D5076"/>
    <w:rPr>
      <w:sz w:val="24"/>
      <w:szCs w:val="24"/>
      <w:lang w:val="en-US" w:eastAsia="en-US"/>
    </w:rPr>
  </w:style>
  <w:style w:type="paragraph" w:styleId="Fuzeile">
    <w:name w:val="footer"/>
    <w:basedOn w:val="Standard"/>
    <w:link w:val="FuzeileZchn"/>
    <w:uiPriority w:val="99"/>
    <w:unhideWhenUsed/>
    <w:rsid w:val="009D5076"/>
    <w:pPr>
      <w:tabs>
        <w:tab w:val="center" w:pos="4536"/>
        <w:tab w:val="right" w:pos="9072"/>
      </w:tabs>
    </w:pPr>
  </w:style>
  <w:style w:type="character" w:customStyle="1" w:styleId="FuzeileZchn">
    <w:name w:val="Fußzeile Zchn"/>
    <w:basedOn w:val="Absatz-Standardschriftart"/>
    <w:link w:val="Fuzeile"/>
    <w:uiPriority w:val="99"/>
    <w:rsid w:val="009D5076"/>
    <w:rPr>
      <w:sz w:val="24"/>
      <w:szCs w:val="24"/>
      <w:lang w:val="en-US" w:eastAsia="en-US"/>
    </w:rPr>
  </w:style>
  <w:style w:type="paragraph" w:styleId="berarbeitung">
    <w:name w:val="Revision"/>
    <w:hidden/>
    <w:uiPriority w:val="99"/>
    <w:semiHidden/>
    <w:rsid w:val="000411E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AktuelleListe1">
    <w:name w:val="Aktuelle Liste1"/>
    <w:uiPriority w:val="99"/>
    <w:rsid w:val="0095738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inzia.gabrielli@trentinomarketing.org" TargetMode="External"/><Relationship Id="rId13" Type="http://schemas.openxmlformats.org/officeDocument/2006/relationships/hyperlink" Target="http://www.fufda.de/trentin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sittrentino.info/de" TargetMode="External"/><Relationship Id="rId12" Type="http://schemas.openxmlformats.org/officeDocument/2006/relationships/hyperlink" Target="http://www.visittrentino.info/de/pres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fufda.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r@fufda.de" TargetMode="External"/><Relationship Id="rId4" Type="http://schemas.openxmlformats.org/officeDocument/2006/relationships/webSettings" Target="webSettings.xml"/><Relationship Id="rId9" Type="http://schemas.openxmlformats.org/officeDocument/2006/relationships/hyperlink" Target="mailto:ls@fufda.de" TargetMode="External"/><Relationship Id="rId14" Type="http://schemas.openxmlformats.org/officeDocument/2006/relationships/hyperlink" Target="https://fufda.de/trenti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Gill Sans Light"/>
            <a:ea typeface="Gill Sans Light"/>
            <a:cs typeface="Gill Sans Light"/>
            <a:sym typeface="Gill Sans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6296</Characters>
  <Application>Microsoft Office Word</Application>
  <DocSecurity>0</DocSecurity>
  <Lines>128</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Sabine Fufda</cp:lastModifiedBy>
  <cp:revision>2</cp:revision>
  <cp:lastPrinted>2025-09-30T07:26:00Z</cp:lastPrinted>
  <dcterms:created xsi:type="dcterms:W3CDTF">2026-02-10T10:44:00Z</dcterms:created>
  <dcterms:modified xsi:type="dcterms:W3CDTF">2026-02-10T10:44:00Z</dcterms:modified>
</cp:coreProperties>
</file>