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78A1C" w14:textId="77777777" w:rsidR="00285B0A" w:rsidRDefault="00285B0A">
      <w:pPr>
        <w:jc w:val="both"/>
        <w:rPr>
          <w:rFonts w:ascii="Calibri" w:eastAsia="Calibri" w:hAnsi="Calibri" w:cs="Calibri"/>
          <w:b/>
        </w:rPr>
      </w:pPr>
    </w:p>
    <w:p w14:paraId="106A25D9" w14:textId="77777777" w:rsidR="00285B0A" w:rsidRDefault="00B532A6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TRENTINO TO HOST ‘SOUNDS OF THE DOLOMITES’ FESTIVAL: </w:t>
      </w:r>
      <w:r>
        <w:rPr>
          <w:rFonts w:ascii="Calibri" w:eastAsia="Calibri" w:hAnsi="Calibri" w:cs="Calibri"/>
          <w:b/>
          <w:sz w:val="32"/>
          <w:szCs w:val="32"/>
        </w:rPr>
        <w:br/>
        <w:t xml:space="preserve">23 AUGUST – 24 SEPTEMBER 2021 </w:t>
      </w:r>
    </w:p>
    <w:p w14:paraId="533AA8DB" w14:textId="77777777" w:rsidR="00285B0A" w:rsidRDefault="00B532A6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The 26th event will showcase great masters such as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Gidon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Kremer, Antje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Weithaas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and Paolo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Fresu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alongside international performances such as the van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Kuijk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Quartet and the Riot Jazz Brass Band </w:t>
      </w:r>
    </w:p>
    <w:p w14:paraId="0C6CCE27" w14:textId="77777777" w:rsidR="00285B0A" w:rsidRDefault="00285B0A">
      <w:pPr>
        <w:jc w:val="both"/>
        <w:rPr>
          <w:rFonts w:ascii="Calibri" w:eastAsia="Calibri" w:hAnsi="Calibri" w:cs="Calibri"/>
          <w:b/>
        </w:rPr>
      </w:pPr>
    </w:p>
    <w:p w14:paraId="452D538F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London, United Kingdom, 1</w:t>
      </w:r>
      <w:r>
        <w:rPr>
          <w:rFonts w:ascii="Calibri" w:eastAsia="Calibri" w:hAnsi="Calibri" w:cs="Calibri"/>
          <w:b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b/>
          <w:sz w:val="22"/>
          <w:szCs w:val="22"/>
        </w:rPr>
        <w:t xml:space="preserve"> June 2021</w:t>
      </w:r>
      <w:r>
        <w:rPr>
          <w:rFonts w:ascii="Calibri" w:eastAsia="Calibri" w:hAnsi="Calibri" w:cs="Calibri"/>
          <w:sz w:val="22"/>
          <w:szCs w:val="22"/>
        </w:rPr>
        <w:t xml:space="preserve"> -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Starting on 23 August,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Suoni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Dolomiti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(translated as ‘Sounds of the Dolomites’) will return to the captivating mountains of Trentino, a UNESCO World Heritage Site. For twenty-six years, the festival has been bringing international music to the top of Trentino’s most beaut</w:t>
      </w:r>
      <w:r>
        <w:rPr>
          <w:rFonts w:ascii="Calibri" w:eastAsia="Calibri" w:hAnsi="Calibri" w:cs="Calibri"/>
          <w:sz w:val="22"/>
          <w:szCs w:val="22"/>
        </w:rPr>
        <w:t xml:space="preserve">iful peaks, with events that are mindful and respectful of the environment and blend art and connection with nature. Musicians and the </w:t>
      </w:r>
      <w:proofErr w:type="gramStart"/>
      <w:r>
        <w:rPr>
          <w:rFonts w:ascii="Calibri" w:eastAsia="Calibri" w:hAnsi="Calibri" w:cs="Calibri"/>
          <w:sz w:val="22"/>
          <w:szCs w:val="22"/>
        </w:rPr>
        <w:t>general public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will hike through trails to reach basins and meadows, clearings, and mountains where, in the early afterno</w:t>
      </w:r>
      <w:r>
        <w:rPr>
          <w:rFonts w:ascii="Calibri" w:eastAsia="Calibri" w:hAnsi="Calibri" w:cs="Calibri"/>
          <w:sz w:val="22"/>
          <w:szCs w:val="22"/>
        </w:rPr>
        <w:t>on, instruments will fill the surrounding landscape with music.</w:t>
      </w:r>
    </w:p>
    <w:p w14:paraId="76EB60EC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F244FB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Ahead of the main festival, there will be a preview performance on 15 July at </w:t>
      </w:r>
      <w:proofErr w:type="spellStart"/>
      <w:r>
        <w:rPr>
          <w:rFonts w:ascii="Calibri" w:eastAsia="Calibri" w:hAnsi="Calibri" w:cs="Calibri"/>
          <w:sz w:val="22"/>
          <w:szCs w:val="22"/>
        </w:rPr>
        <w:t>Passo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Lavazè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green Val di Fiemme, home to woodland used by luthiers to repair their instruments for centuries.</w:t>
      </w:r>
      <w:r>
        <w:rPr>
          <w:rFonts w:ascii="Calibri" w:eastAsia="Calibri" w:hAnsi="Calibri" w:cs="Calibri"/>
          <w:sz w:val="22"/>
          <w:szCs w:val="22"/>
        </w:rPr>
        <w:t xml:space="preserve"> There, at the intersection of pastures and fir forests, the scars of 2018’s Storm </w:t>
      </w:r>
      <w:proofErr w:type="spellStart"/>
      <w:r>
        <w:rPr>
          <w:rFonts w:ascii="Calibri" w:eastAsia="Calibri" w:hAnsi="Calibri" w:cs="Calibri"/>
          <w:sz w:val="22"/>
          <w:szCs w:val="22"/>
        </w:rPr>
        <w:t>Vaia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still visible, many Alpine forests having been destroyed by the gale. At the same time, the signs of rebirth and man’s commitment to the forest are also evident. Th</w:t>
      </w:r>
      <w:r>
        <w:rPr>
          <w:rFonts w:ascii="Calibri" w:eastAsia="Calibri" w:hAnsi="Calibri" w:cs="Calibri"/>
          <w:sz w:val="22"/>
          <w:szCs w:val="22"/>
        </w:rPr>
        <w:t xml:space="preserve">is bond has always distinguished Trentino, a region aware of the need to preserve the delicate Alpine environment. This commitment is also shared by the musicians: 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Solisti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Aquilani</w:t>
      </w:r>
      <w:proofErr w:type="spellEnd"/>
      <w:r>
        <w:rPr>
          <w:rFonts w:ascii="Calibri" w:eastAsia="Calibri" w:hAnsi="Calibri" w:cs="Calibri"/>
          <w:sz w:val="22"/>
          <w:szCs w:val="22"/>
        </w:rPr>
        <w:t>, who have chosen to perform Vivaldi’s ‘Four Seasons’ as a point of reflec</w:t>
      </w:r>
      <w:r>
        <w:rPr>
          <w:rFonts w:ascii="Calibri" w:eastAsia="Calibri" w:hAnsi="Calibri" w:cs="Calibri"/>
          <w:sz w:val="22"/>
          <w:szCs w:val="22"/>
        </w:rPr>
        <w:t xml:space="preserve">tion on how the relationship between man and the environment has changed over time, what has been definitively lost or broken, and what can be done now. </w:t>
      </w:r>
    </w:p>
    <w:p w14:paraId="6F4D25C6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AF1FE7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 Monday, 23 August the full calendar of performances will commence at </w:t>
      </w:r>
      <w:proofErr w:type="spellStart"/>
      <w:r>
        <w:rPr>
          <w:rFonts w:ascii="Calibri" w:eastAsia="Calibri" w:hAnsi="Calibri" w:cs="Calibri"/>
          <w:sz w:val="22"/>
          <w:szCs w:val="22"/>
        </w:rPr>
        <w:t>Malga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Canvere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Val di Fiemm</w:t>
      </w:r>
      <w:r>
        <w:rPr>
          <w:rFonts w:ascii="Calibri" w:eastAsia="Calibri" w:hAnsi="Calibri" w:cs="Calibri"/>
          <w:sz w:val="22"/>
          <w:szCs w:val="22"/>
        </w:rPr>
        <w:t xml:space="preserve">e with one of the world’s best-known musicians and the greatest still-performing violinist,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Gidon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Kremer</w:t>
      </w:r>
      <w:r>
        <w:rPr>
          <w:rFonts w:ascii="Calibri" w:eastAsia="Calibri" w:hAnsi="Calibri" w:cs="Calibri"/>
          <w:sz w:val="22"/>
          <w:szCs w:val="22"/>
        </w:rPr>
        <w:t xml:space="preserve">. He will be accompanied by the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Kremerata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Baltica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who will pay a tribute to </w:t>
      </w:r>
      <w:r>
        <w:rPr>
          <w:rFonts w:ascii="Calibri" w:eastAsia="Calibri" w:hAnsi="Calibri" w:cs="Calibri"/>
          <w:b/>
          <w:sz w:val="22"/>
          <w:szCs w:val="22"/>
        </w:rPr>
        <w:t xml:space="preserve">Astor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Piazzolla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on the occasion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his centenary. </w:t>
      </w:r>
    </w:p>
    <w:p w14:paraId="4267CE3D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5FD49A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concert on 27 Augus</w:t>
      </w:r>
      <w:r>
        <w:rPr>
          <w:rFonts w:ascii="Calibri" w:eastAsia="Calibri" w:hAnsi="Calibri" w:cs="Calibri"/>
          <w:sz w:val="22"/>
          <w:szCs w:val="22"/>
        </w:rPr>
        <w:t xml:space="preserve">t at </w:t>
      </w:r>
      <w:proofErr w:type="spellStart"/>
      <w:r>
        <w:rPr>
          <w:rFonts w:ascii="Calibri" w:eastAsia="Calibri" w:hAnsi="Calibri" w:cs="Calibri"/>
          <w:sz w:val="22"/>
          <w:szCs w:val="22"/>
        </w:rPr>
        <w:t>Buffaure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Val di </w:t>
      </w:r>
      <w:proofErr w:type="spellStart"/>
      <w:r>
        <w:rPr>
          <w:rFonts w:ascii="Calibri" w:eastAsia="Calibri" w:hAnsi="Calibri" w:cs="Calibri"/>
          <w:sz w:val="22"/>
          <w:szCs w:val="22"/>
        </w:rPr>
        <w:t>Fassa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will celebrate </w:t>
      </w:r>
      <w:r>
        <w:rPr>
          <w:rFonts w:ascii="Calibri" w:eastAsia="Calibri" w:hAnsi="Calibri" w:cs="Calibri"/>
          <w:b/>
          <w:sz w:val="22"/>
          <w:szCs w:val="22"/>
        </w:rPr>
        <w:t xml:space="preserve">Carlos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Gardel</w:t>
      </w:r>
      <w:proofErr w:type="spellEnd"/>
      <w:r>
        <w:rPr>
          <w:rFonts w:ascii="Calibri" w:eastAsia="Calibri" w:hAnsi="Calibri" w:cs="Calibri"/>
          <w:sz w:val="22"/>
          <w:szCs w:val="22"/>
        </w:rPr>
        <w:t>, the most prominent figure in the history of Tango. The performance will be accompanied by accordionist</w:t>
      </w:r>
      <w:r>
        <w:rPr>
          <w:rFonts w:ascii="Calibri" w:eastAsia="Calibri" w:hAnsi="Calibri" w:cs="Calibri"/>
          <w:b/>
          <w:sz w:val="22"/>
          <w:szCs w:val="22"/>
        </w:rPr>
        <w:t xml:space="preserve"> Lionel Suarez</w:t>
      </w:r>
      <w:r>
        <w:rPr>
          <w:rFonts w:ascii="Calibri" w:eastAsia="Calibri" w:hAnsi="Calibri" w:cs="Calibri"/>
          <w:sz w:val="22"/>
          <w:szCs w:val="22"/>
        </w:rPr>
        <w:t xml:space="preserve">, cellist Vincent Segal, percussionist </w:t>
      </w:r>
      <w:proofErr w:type="spellStart"/>
      <w:r>
        <w:rPr>
          <w:rFonts w:ascii="Calibri" w:eastAsia="Calibri" w:hAnsi="Calibri" w:cs="Calibri"/>
          <w:sz w:val="22"/>
          <w:szCs w:val="22"/>
        </w:rPr>
        <w:t>Minino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Garay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trumpeter Arielle Besson</w:t>
      </w:r>
      <w:r>
        <w:rPr>
          <w:rFonts w:ascii="Calibri" w:eastAsia="Calibri" w:hAnsi="Calibri" w:cs="Calibri"/>
          <w:sz w:val="22"/>
          <w:szCs w:val="22"/>
        </w:rPr>
        <w:t xml:space="preserve"> as the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Gardel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Quartet.</w:t>
      </w:r>
    </w:p>
    <w:p w14:paraId="2E6BD4A3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C94FFF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25 August will be entirely dedicated to the violin and one of its best interpreters. Pale di San Martino will be the natural stage welcoming the charismatic </w:t>
      </w:r>
      <w:r>
        <w:rPr>
          <w:rFonts w:ascii="Calibri" w:eastAsia="Calibri" w:hAnsi="Calibri" w:cs="Calibri"/>
          <w:b/>
          <w:sz w:val="22"/>
          <w:szCs w:val="22"/>
        </w:rPr>
        <w:t xml:space="preserve">Antje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Weithaas</w:t>
      </w:r>
      <w:proofErr w:type="spellEnd"/>
      <w:r>
        <w:rPr>
          <w:rFonts w:ascii="Calibri" w:eastAsia="Calibri" w:hAnsi="Calibri" w:cs="Calibri"/>
          <w:sz w:val="22"/>
          <w:szCs w:val="22"/>
        </w:rPr>
        <w:t>, whose rich repertoire ranges from eighteenth-century to pr</w:t>
      </w:r>
      <w:r>
        <w:rPr>
          <w:rFonts w:ascii="Calibri" w:eastAsia="Calibri" w:hAnsi="Calibri" w:cs="Calibri"/>
          <w:sz w:val="22"/>
          <w:szCs w:val="22"/>
        </w:rPr>
        <w:t xml:space="preserve">esent-day music. In the shadow of </w:t>
      </w:r>
      <w:proofErr w:type="spellStart"/>
      <w:r>
        <w:rPr>
          <w:rFonts w:ascii="Calibri" w:eastAsia="Calibri" w:hAnsi="Calibri" w:cs="Calibri"/>
          <w:sz w:val="22"/>
          <w:szCs w:val="22"/>
        </w:rPr>
        <w:t>Prati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Col, she will perform music by Johan Sebastian Bach and </w:t>
      </w:r>
      <w:proofErr w:type="spellStart"/>
      <w:r>
        <w:rPr>
          <w:rFonts w:ascii="Calibri" w:eastAsia="Calibri" w:hAnsi="Calibri" w:cs="Calibri"/>
          <w:sz w:val="22"/>
          <w:szCs w:val="22"/>
        </w:rPr>
        <w:t>Ysaÿe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B0EE139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E31DA6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year, the Trentino Festival will pay tribute to great musicians. On 6 September, the tones of </w:t>
      </w:r>
      <w:r>
        <w:rPr>
          <w:rFonts w:ascii="Calibri" w:eastAsia="Calibri" w:hAnsi="Calibri" w:cs="Calibri"/>
          <w:b/>
          <w:sz w:val="22"/>
          <w:szCs w:val="22"/>
        </w:rPr>
        <w:t>Ludwig van Beethoven</w:t>
      </w:r>
      <w:r>
        <w:rPr>
          <w:rFonts w:ascii="Calibri" w:eastAsia="Calibri" w:hAnsi="Calibri" w:cs="Calibri"/>
          <w:sz w:val="22"/>
          <w:szCs w:val="22"/>
        </w:rPr>
        <w:t>, 251 years after his birth, will</w:t>
      </w:r>
      <w:r>
        <w:rPr>
          <w:rFonts w:ascii="Calibri" w:eastAsia="Calibri" w:hAnsi="Calibri" w:cs="Calibri"/>
          <w:sz w:val="22"/>
          <w:szCs w:val="22"/>
        </w:rPr>
        <w:t xml:space="preserve"> accompany the wait for sunrise from the natural balcony of Col Margherita in Val di </w:t>
      </w:r>
      <w:proofErr w:type="spellStart"/>
      <w:r>
        <w:rPr>
          <w:rFonts w:ascii="Calibri" w:eastAsia="Calibri" w:hAnsi="Calibri" w:cs="Calibri"/>
          <w:sz w:val="22"/>
          <w:szCs w:val="22"/>
        </w:rPr>
        <w:t>Fassa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with an enchanting view of several Dolomite groups. The notes of the Sixth Symphony, called ‘Pastoral’, will ring as a celebration of nature, and be accompanied by </w:t>
      </w:r>
      <w:r>
        <w:rPr>
          <w:rFonts w:ascii="Calibri" w:eastAsia="Calibri" w:hAnsi="Calibri" w:cs="Calibri"/>
          <w:sz w:val="22"/>
          <w:szCs w:val="22"/>
        </w:rPr>
        <w:t xml:space="preserve">a text narration by </w:t>
      </w:r>
      <w:r>
        <w:rPr>
          <w:rFonts w:ascii="Calibri" w:eastAsia="Calibri" w:hAnsi="Calibri" w:cs="Calibri"/>
          <w:b/>
          <w:sz w:val="22"/>
          <w:szCs w:val="22"/>
        </w:rPr>
        <w:t xml:space="preserve">Sandro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Cappelletto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bringing to life an unusual and private Beethoven seen through the eyes of his nephew Karl. The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Lyskamm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Quartet </w:t>
      </w:r>
      <w:r>
        <w:rPr>
          <w:rFonts w:ascii="Calibri" w:eastAsia="Calibri" w:hAnsi="Calibri" w:cs="Calibri"/>
          <w:sz w:val="22"/>
          <w:szCs w:val="22"/>
        </w:rPr>
        <w:t xml:space="preserve">with Sara </w:t>
      </w:r>
      <w:proofErr w:type="spellStart"/>
      <w:r>
        <w:rPr>
          <w:rFonts w:ascii="Calibri" w:eastAsia="Calibri" w:hAnsi="Calibri" w:cs="Calibri"/>
          <w:sz w:val="22"/>
          <w:szCs w:val="22"/>
        </w:rPr>
        <w:t>Marzadori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the violin and Paolo </w:t>
      </w:r>
      <w:proofErr w:type="spellStart"/>
      <w:r>
        <w:rPr>
          <w:rFonts w:ascii="Calibri" w:eastAsia="Calibri" w:hAnsi="Calibri" w:cs="Calibri"/>
          <w:sz w:val="22"/>
          <w:szCs w:val="22"/>
        </w:rPr>
        <w:t>Bonomini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the cello will welcome the first rays of sunshine.</w:t>
      </w:r>
    </w:p>
    <w:p w14:paraId="57F55041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14BD7A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the splendid scenery of the lakes of </w:t>
      </w:r>
      <w:proofErr w:type="spellStart"/>
      <w:r>
        <w:rPr>
          <w:rFonts w:ascii="Calibri" w:eastAsia="Calibri" w:hAnsi="Calibri" w:cs="Calibri"/>
          <w:sz w:val="22"/>
          <w:szCs w:val="22"/>
        </w:rPr>
        <w:t>Bombasel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the </w:t>
      </w:r>
      <w:r>
        <w:rPr>
          <w:rFonts w:ascii="Calibri" w:eastAsia="Calibri" w:hAnsi="Calibri" w:cs="Calibri"/>
          <w:b/>
          <w:sz w:val="22"/>
          <w:szCs w:val="22"/>
        </w:rPr>
        <w:t>Riot Jazz Brass Band</w:t>
      </w:r>
      <w:r>
        <w:rPr>
          <w:rFonts w:ascii="Calibri" w:eastAsia="Calibri" w:hAnsi="Calibri" w:cs="Calibri"/>
          <w:sz w:val="22"/>
          <w:szCs w:val="22"/>
        </w:rPr>
        <w:t xml:space="preserve"> will land on the Dolomites on 3 September from the vibrant and multicultu</w:t>
      </w:r>
      <w:r>
        <w:rPr>
          <w:rFonts w:ascii="Calibri" w:eastAsia="Calibri" w:hAnsi="Calibri" w:cs="Calibri"/>
          <w:sz w:val="22"/>
          <w:szCs w:val="22"/>
        </w:rPr>
        <w:t xml:space="preserve">ral scene of Manchester. Nine components for three trumpets, three trombones, </w:t>
      </w:r>
      <w:proofErr w:type="gramStart"/>
      <w:r>
        <w:rPr>
          <w:rFonts w:ascii="Calibri" w:eastAsia="Calibri" w:hAnsi="Calibri" w:cs="Calibri"/>
          <w:sz w:val="22"/>
          <w:szCs w:val="22"/>
        </w:rPr>
        <w:t>percussion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sousaphone, led by MC Chunky, promise pure fun and contagious rhythms, energy and enthralling sounds. </w:t>
      </w:r>
    </w:p>
    <w:p w14:paraId="2BB5F8CB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1646CE" w14:textId="77777777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fruitful dialogue between popular and cultured art is a</w:t>
      </w:r>
      <w:r>
        <w:rPr>
          <w:rFonts w:ascii="Calibri" w:eastAsia="Calibri" w:hAnsi="Calibri" w:cs="Calibri"/>
          <w:sz w:val="22"/>
          <w:szCs w:val="22"/>
        </w:rPr>
        <w:t xml:space="preserve">t the centre of the 22 September event in Val di Fiemme (at La Porta), where </w:t>
      </w:r>
      <w:r>
        <w:rPr>
          <w:rFonts w:ascii="Calibri" w:eastAsia="Calibri" w:hAnsi="Calibri" w:cs="Calibri"/>
          <w:b/>
          <w:sz w:val="22"/>
          <w:szCs w:val="22"/>
        </w:rPr>
        <w:t xml:space="preserve">Coro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Sasso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Rosso</w:t>
      </w:r>
      <w:r>
        <w:rPr>
          <w:rFonts w:ascii="Calibri" w:eastAsia="Calibri" w:hAnsi="Calibri" w:cs="Calibri"/>
          <w:sz w:val="22"/>
          <w:szCs w:val="22"/>
        </w:rPr>
        <w:t xml:space="preserve"> - for fifty years the interpreter of the Trentino and Alpine popular repertoire - will meet </w:t>
      </w:r>
      <w:r>
        <w:rPr>
          <w:rFonts w:ascii="Calibri" w:eastAsia="Calibri" w:hAnsi="Calibri" w:cs="Calibri"/>
          <w:b/>
          <w:sz w:val="22"/>
          <w:szCs w:val="22"/>
        </w:rPr>
        <w:t xml:space="preserve">Virtuosi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Italiani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 band of classical musicians who have trod the boa</w:t>
      </w:r>
      <w:r>
        <w:rPr>
          <w:rFonts w:ascii="Calibri" w:eastAsia="Calibri" w:hAnsi="Calibri" w:cs="Calibri"/>
          <w:sz w:val="22"/>
          <w:szCs w:val="22"/>
        </w:rPr>
        <w:t xml:space="preserve">rds of Italy’s most important theatres. The artists will perform a rich programme hinging upon a homage to </w:t>
      </w:r>
      <w:r>
        <w:rPr>
          <w:rFonts w:ascii="Calibri" w:eastAsia="Calibri" w:hAnsi="Calibri" w:cs="Calibri"/>
          <w:b/>
          <w:sz w:val="22"/>
          <w:szCs w:val="22"/>
        </w:rPr>
        <w:t xml:space="preserve">Arturo Benedetti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Michelangeli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 well-known master and refined pianist who has harmonised numerous pieces for mountain choirs, and that the Val di So</w:t>
      </w:r>
      <w:r>
        <w:rPr>
          <w:rFonts w:ascii="Calibri" w:eastAsia="Calibri" w:hAnsi="Calibri" w:cs="Calibri"/>
          <w:sz w:val="22"/>
          <w:szCs w:val="22"/>
        </w:rPr>
        <w:t>le choir includes in its repertoire.</w:t>
      </w:r>
    </w:p>
    <w:p w14:paraId="14A73C7B" w14:textId="77777777" w:rsidR="00285B0A" w:rsidRDefault="00285B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C80708" w14:textId="54938E3D" w:rsidR="00285B0A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Finally, the Festival will give room to a handful of young and already established international artists. They are Nicolas Van </w:t>
      </w:r>
      <w:proofErr w:type="spellStart"/>
      <w:r>
        <w:rPr>
          <w:rFonts w:ascii="Calibri" w:eastAsia="Calibri" w:hAnsi="Calibri" w:cs="Calibri"/>
          <w:sz w:val="22"/>
          <w:szCs w:val="22"/>
        </w:rPr>
        <w:t>Kuijk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(violin), Sylvain Favre-</w:t>
      </w:r>
      <w:proofErr w:type="spellStart"/>
      <w:r>
        <w:rPr>
          <w:rFonts w:ascii="Calibri" w:eastAsia="Calibri" w:hAnsi="Calibri" w:cs="Calibri"/>
          <w:sz w:val="22"/>
          <w:szCs w:val="22"/>
        </w:rPr>
        <w:t>Bulle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(violin), Emmanuel François (viola) and Anthony Kondo (</w:t>
      </w:r>
      <w:r>
        <w:rPr>
          <w:rFonts w:ascii="Calibri" w:eastAsia="Calibri" w:hAnsi="Calibri" w:cs="Calibri"/>
          <w:sz w:val="22"/>
          <w:szCs w:val="22"/>
        </w:rPr>
        <w:t xml:space="preserve">cello), who formed </w:t>
      </w:r>
      <w:r>
        <w:rPr>
          <w:rFonts w:ascii="Calibri" w:eastAsia="Calibri" w:hAnsi="Calibri" w:cs="Calibri"/>
          <w:b/>
          <w:sz w:val="22"/>
          <w:szCs w:val="22"/>
        </w:rPr>
        <w:t xml:space="preserve">Van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Kuijk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Quartet</w:t>
      </w:r>
      <w:r>
        <w:rPr>
          <w:rFonts w:ascii="Calibri" w:eastAsia="Calibri" w:hAnsi="Calibri" w:cs="Calibri"/>
          <w:sz w:val="22"/>
          <w:szCs w:val="22"/>
        </w:rPr>
        <w:t xml:space="preserve"> in Paris in 2012. They received accolades from the very start, namely, First Prize at the “International Competition for String Quartet” at the </w:t>
      </w:r>
      <w:proofErr w:type="spellStart"/>
      <w:r>
        <w:rPr>
          <w:rFonts w:ascii="Calibri" w:eastAsia="Calibri" w:hAnsi="Calibri" w:cs="Calibri"/>
          <w:sz w:val="22"/>
          <w:szCs w:val="22"/>
        </w:rPr>
        <w:t>Wigmore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Hall in London, First Prize and the Audience Award at the “Chamber </w:t>
      </w:r>
      <w:r>
        <w:rPr>
          <w:rFonts w:ascii="Calibri" w:eastAsia="Calibri" w:hAnsi="Calibri" w:cs="Calibri"/>
          <w:sz w:val="22"/>
          <w:szCs w:val="22"/>
        </w:rPr>
        <w:t>Music Competition” in Trondheim in Norway and, ranking first at the “</w:t>
      </w:r>
      <w:proofErr w:type="spellStart"/>
      <w:r>
        <w:rPr>
          <w:rFonts w:ascii="Calibri" w:eastAsia="Calibri" w:hAnsi="Calibri" w:cs="Calibri"/>
          <w:sz w:val="22"/>
          <w:szCs w:val="22"/>
        </w:rPr>
        <w:t>Fnapec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-Musiques </w:t>
      </w:r>
      <w:proofErr w:type="spellStart"/>
      <w:r>
        <w:rPr>
          <w:rFonts w:ascii="Calibri" w:eastAsia="Calibri" w:hAnsi="Calibri" w:cs="Calibri"/>
          <w:sz w:val="22"/>
          <w:szCs w:val="22"/>
        </w:rPr>
        <w:t>d’Ensembles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competition, in France. With a program dedicated to Edvard Grieg and Felix Mendelssohn, they will perform on 15 September in the splendid setting of </w:t>
      </w:r>
      <w:proofErr w:type="spellStart"/>
      <w:r>
        <w:rPr>
          <w:rFonts w:ascii="Calibri" w:eastAsia="Calibri" w:hAnsi="Calibri" w:cs="Calibri"/>
          <w:sz w:val="22"/>
          <w:szCs w:val="22"/>
        </w:rPr>
        <w:t>Roda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Val di </w:t>
      </w:r>
      <w:proofErr w:type="spellStart"/>
      <w:r>
        <w:rPr>
          <w:rFonts w:ascii="Calibri" w:eastAsia="Calibri" w:hAnsi="Calibri" w:cs="Calibri"/>
          <w:sz w:val="22"/>
          <w:szCs w:val="22"/>
        </w:rPr>
        <w:t>Fassa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BC4AF0D" w14:textId="037C46FD" w:rsidR="00B532A6" w:rsidRDefault="00B532A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1BC1367" w14:textId="79A9519D" w:rsidR="00B532A6" w:rsidRDefault="00B532A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further information: </w:t>
      </w:r>
      <w:hyperlink r:id="rId7" w:history="1">
        <w:r w:rsidRPr="005826F5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https://www.visittrentino.info/en/isuonidelledolomiti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B532A6">
      <w:headerReference w:type="default" r:id="rId8"/>
      <w:footerReference w:type="default" r:id="rId9"/>
      <w:pgSz w:w="11900" w:h="16840"/>
      <w:pgMar w:top="2410" w:right="1134" w:bottom="2269" w:left="1134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4B20B" w14:textId="77777777" w:rsidR="00000000" w:rsidRDefault="00B532A6">
      <w:r>
        <w:separator/>
      </w:r>
    </w:p>
  </w:endnote>
  <w:endnote w:type="continuationSeparator" w:id="0">
    <w:p w14:paraId="380EC689" w14:textId="77777777" w:rsidR="00000000" w:rsidRDefault="00B5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hoGothicPro-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Univer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F9C7" w14:textId="77777777" w:rsidR="00285B0A" w:rsidRDefault="00285B0A"/>
  <w:tbl>
    <w:tblPr>
      <w:tblStyle w:val="a0"/>
      <w:tblW w:w="11242" w:type="dxa"/>
      <w:jc w:val="center"/>
      <w:tblLayout w:type="fixed"/>
      <w:tblLook w:val="0400" w:firstRow="0" w:lastRow="0" w:firstColumn="0" w:lastColumn="0" w:noHBand="0" w:noVBand="1"/>
    </w:tblPr>
    <w:tblGrid>
      <w:gridCol w:w="6779"/>
      <w:gridCol w:w="4463"/>
    </w:tblGrid>
    <w:tr w:rsidR="00285B0A" w14:paraId="6B3B1169" w14:textId="77777777">
      <w:trPr>
        <w:trHeight w:val="1055"/>
        <w:jc w:val="center"/>
      </w:trPr>
      <w:tc>
        <w:tcPr>
          <w:tcW w:w="6779" w:type="dxa"/>
          <w:shd w:val="clear" w:color="auto" w:fill="auto"/>
        </w:tcPr>
        <w:p w14:paraId="01870FD4" w14:textId="77777777" w:rsidR="00285B0A" w:rsidRPr="00B532A6" w:rsidRDefault="00B53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712"/>
              <w:tab w:val="right" w:pos="9638"/>
            </w:tabs>
            <w:jc w:val="both"/>
            <w:rPr>
              <w:b/>
              <w:color w:val="000000"/>
              <w:sz w:val="18"/>
              <w:szCs w:val="18"/>
              <w:lang w:val="nl-NL"/>
            </w:rPr>
          </w:pPr>
          <w:bookmarkStart w:id="0" w:name="_heading=h.gjdgxs" w:colFirst="0" w:colLast="0"/>
          <w:bookmarkEnd w:id="0"/>
          <w:r w:rsidRPr="00B532A6">
            <w:rPr>
              <w:color w:val="000000"/>
              <w:sz w:val="18"/>
              <w:szCs w:val="18"/>
              <w:lang w:val="nl-NL"/>
            </w:rPr>
            <w:t>Media contact Italy:                                                  Media contact UK:</w:t>
          </w:r>
        </w:p>
        <w:p w14:paraId="3576E4E6" w14:textId="77777777" w:rsidR="00285B0A" w:rsidRDefault="00B532A6">
          <w:pP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Trentino Marketing                                                   Hills Balfour</w:t>
          </w:r>
        </w:p>
        <w:p w14:paraId="2D381DD4" w14:textId="77777777" w:rsidR="00285B0A" w:rsidRDefault="00B532A6">
          <w:pPr>
            <w:tabs>
              <w:tab w:val="center" w:pos="4819"/>
              <w:tab w:val="right" w:pos="9638"/>
            </w:tabs>
            <w:ind w:right="-462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Katia Vinco                                                         </w:t>
          </w:r>
          <w:r>
            <w:rPr>
              <w:sz w:val="18"/>
              <w:szCs w:val="18"/>
            </w:rPr>
            <w:tab/>
            <w:t xml:space="preserve"> Daniela </w:t>
          </w:r>
          <w:proofErr w:type="spellStart"/>
          <w:r>
            <w:rPr>
              <w:sz w:val="18"/>
              <w:szCs w:val="18"/>
            </w:rPr>
            <w:t>Resenterra</w:t>
          </w:r>
          <w:proofErr w:type="spellEnd"/>
        </w:p>
        <w:p w14:paraId="5CDD1DE3" w14:textId="77777777" w:rsidR="00285B0A" w:rsidRDefault="00B532A6">
          <w:pPr>
            <w:tabs>
              <w:tab w:val="center" w:pos="4819"/>
              <w:tab w:val="right" w:pos="9638"/>
            </w:tabs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Tel: +39 0461 219 362                        </w:t>
          </w:r>
          <w:r>
            <w:rPr>
              <w:sz w:val="18"/>
              <w:szCs w:val="18"/>
            </w:rPr>
            <w:tab/>
            <w:t xml:space="preserve">          T: </w:t>
          </w:r>
          <w:r>
            <w:rPr>
              <w:rFonts w:ascii="Verdana" w:eastAsia="Verdana" w:hAnsi="Verdana" w:cs="Verdana"/>
              <w:sz w:val="20"/>
            </w:rPr>
            <w:t>+</w:t>
          </w:r>
          <w:r>
            <w:rPr>
              <w:sz w:val="18"/>
              <w:szCs w:val="18"/>
            </w:rPr>
            <w:t>44 (0) 20 7593 1771</w:t>
          </w:r>
        </w:p>
        <w:p w14:paraId="29D07F6F" w14:textId="77777777" w:rsidR="00285B0A" w:rsidRDefault="00B532A6">
          <w:pP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press@trentinomarketing.org             </w:t>
          </w:r>
          <w:r>
            <w:rPr>
              <w:color w:val="000000"/>
              <w:sz w:val="18"/>
              <w:szCs w:val="18"/>
            </w:rPr>
            <w:tab/>
            <w:t xml:space="preserve">                  </w:t>
          </w:r>
          <w:hyperlink r:id="rId1">
            <w:r>
              <w:rPr>
                <w:color w:val="0563C1"/>
                <w:sz w:val="18"/>
                <w:szCs w:val="18"/>
              </w:rPr>
              <w:t>dresenterra@hillsbalfour.com</w:t>
            </w:r>
          </w:hyperlink>
        </w:p>
      </w:tc>
      <w:tc>
        <w:tcPr>
          <w:tcW w:w="4463" w:type="dxa"/>
          <w:shd w:val="clear" w:color="auto" w:fill="auto"/>
        </w:tcPr>
        <w:p w14:paraId="3EB5835E" w14:textId="77777777" w:rsidR="00285B0A" w:rsidRDefault="00B532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Helvetica Neue" w:eastAsia="Helvetica Neue" w:hAnsi="Helvetica Neue" w:cs="Helvetica Neue"/>
              <w:color w:val="000000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0291E37" wp14:editId="0478EAB7">
                <wp:simplePos x="0" y="0"/>
                <wp:positionH relativeFrom="column">
                  <wp:posOffset>1146175</wp:posOffset>
                </wp:positionH>
                <wp:positionV relativeFrom="paragraph">
                  <wp:posOffset>115570</wp:posOffset>
                </wp:positionV>
                <wp:extent cx="1123950" cy="421640"/>
                <wp:effectExtent l="0" t="0" r="0" b="0"/>
                <wp:wrapSquare wrapText="bothSides" distT="0" distB="0" distL="114300" distR="11430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421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47D6FE9" w14:textId="77777777" w:rsidR="00285B0A" w:rsidRDefault="00285B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Helvetica Neue" w:eastAsia="Helvetica Neue" w:hAnsi="Helvetica Neue" w:cs="Helvetica Neue"/>
              <w:color w:val="000000"/>
              <w:sz w:val="20"/>
            </w:rPr>
          </w:pPr>
        </w:p>
      </w:tc>
    </w:tr>
  </w:tbl>
  <w:p w14:paraId="5417EC31" w14:textId="77777777" w:rsidR="00285B0A" w:rsidRDefault="00B53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DD133F1" wp14:editId="4DC266A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22225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000" y="3780000"/>
                        <a:ext cx="6096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22225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2C1A2" w14:textId="77777777" w:rsidR="00000000" w:rsidRDefault="00B532A6">
      <w:r>
        <w:separator/>
      </w:r>
    </w:p>
  </w:footnote>
  <w:footnote w:type="continuationSeparator" w:id="0">
    <w:p w14:paraId="30EDAD76" w14:textId="77777777" w:rsidR="00000000" w:rsidRDefault="00B5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6E16" w14:textId="77777777" w:rsidR="00285B0A" w:rsidRDefault="00B532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4E7A3F0" wp14:editId="1588E796">
          <wp:extent cx="1549361" cy="510403"/>
          <wp:effectExtent l="0" t="0" r="0" b="0"/>
          <wp:docPr id="23" name="image2.png" descr="T:\Benedetti Marco\Pubblica\Modelli cs\trentino_logo_multi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:\Benedetti Marco\Pubblica\Modelli cs\trentino_logo_multicolo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361" cy="510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0A"/>
    <w:rsid w:val="00285B0A"/>
    <w:rsid w:val="00B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E0D"/>
  <w15:docId w15:val="{959D2EFC-F6F5-44B6-B31D-61385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F5D"/>
    <w:rPr>
      <w:rFonts w:eastAsia="Times New Roman" w:cs="Times New Roman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992575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color w:val="000000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C72FF"/>
  </w:style>
  <w:style w:type="paragraph" w:styleId="Pidipagina">
    <w:name w:val="footer"/>
    <w:basedOn w:val="Normale"/>
    <w:link w:val="PidipaginaCarattere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C72FF"/>
  </w:style>
  <w:style w:type="paragraph" w:styleId="Nessunaspaziatura">
    <w:name w:val="No Spacing"/>
    <w:uiPriority w:val="1"/>
    <w:qFormat/>
    <w:rsid w:val="002D09B0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SohoL10">
    <w:name w:val="Testo Soho L 10"/>
    <w:rsid w:val="002D09B0"/>
    <w:rPr>
      <w:rFonts w:ascii="SohoGothicPro-Light" w:hAnsi="SohoGothicPro-Light"/>
      <w:color w:val="000000"/>
      <w:spacing w:val="-2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09B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CD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uiPriority w:val="99"/>
    <w:rsid w:val="00D72EB1"/>
    <w:pPr>
      <w:suppressAutoHyphens/>
      <w:spacing w:line="360" w:lineRule="atLeast"/>
      <w:jc w:val="both"/>
    </w:pPr>
    <w:rPr>
      <w:rFonts w:ascii="Univers" w:hAnsi="Univers" w:cs="Univers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0A692D"/>
    <w:pPr>
      <w:spacing w:line="360" w:lineRule="atLeast"/>
      <w:jc w:val="both"/>
    </w:pPr>
    <w:rPr>
      <w:rFonts w:ascii="Univers" w:hAnsi="Univers" w:cs="Univers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692D"/>
    <w:rPr>
      <w:rFonts w:ascii="Univers" w:eastAsia="Times New Roman" w:hAnsi="Univers" w:cs="Univers"/>
      <w:lang w:eastAsia="it-IT"/>
    </w:rPr>
  </w:style>
  <w:style w:type="paragraph" w:customStyle="1" w:styleId="NormaleWeb1">
    <w:name w:val="Normale (Web)1"/>
    <w:basedOn w:val="Normale"/>
    <w:rsid w:val="000F631A"/>
    <w:pPr>
      <w:widowControl w:val="0"/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character" w:customStyle="1" w:styleId="field-content">
    <w:name w:val="field-content"/>
    <w:basedOn w:val="Carpredefinitoparagrafo"/>
    <w:rsid w:val="001B7EC4"/>
  </w:style>
  <w:style w:type="character" w:customStyle="1" w:styleId="Titolo1Carattere">
    <w:name w:val="Titolo 1 Carattere"/>
    <w:basedOn w:val="Carpredefinitoparagrafo"/>
    <w:link w:val="Titolo1"/>
    <w:uiPriority w:val="9"/>
    <w:rsid w:val="00992575"/>
    <w:rPr>
      <w:rFonts w:ascii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992575"/>
    <w:pPr>
      <w:spacing w:before="100" w:beforeAutospacing="1" w:after="100" w:afterAutospacing="1"/>
    </w:pPr>
    <w:rPr>
      <w:rFonts w:ascii="Times New Roman" w:eastAsiaTheme="minorHAnsi" w:hAnsi="Times New Roman"/>
      <w:color w:val="000000"/>
      <w:szCs w:val="24"/>
    </w:rPr>
  </w:style>
  <w:style w:type="character" w:customStyle="1" w:styleId="product-fields-title-wrapper">
    <w:name w:val="product-fields-title-wrapper"/>
    <w:basedOn w:val="Carpredefinitoparagrafo"/>
    <w:rsid w:val="00992575"/>
  </w:style>
  <w:style w:type="character" w:styleId="Enfasicorsivo">
    <w:name w:val="Emphasis"/>
    <w:basedOn w:val="Carpredefinitoparagrafo"/>
    <w:qFormat/>
    <w:rsid w:val="00992575"/>
    <w:rPr>
      <w:i/>
      <w:iCs/>
    </w:rPr>
  </w:style>
  <w:style w:type="character" w:styleId="Enfasigrassetto">
    <w:name w:val="Strong"/>
    <w:basedOn w:val="Carpredefinitoparagrafo"/>
    <w:uiPriority w:val="22"/>
    <w:qFormat/>
    <w:rsid w:val="00992575"/>
    <w:rPr>
      <w:b/>
      <w:bCs/>
    </w:rPr>
  </w:style>
  <w:style w:type="paragraph" w:customStyle="1" w:styleId="Default">
    <w:name w:val="Default"/>
    <w:rsid w:val="00CC539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33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33F5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2706"/>
    <w:pPr>
      <w:ind w:left="720"/>
    </w:pPr>
    <w:rPr>
      <w:rFonts w:ascii="Times New Roman" w:eastAsia="Calibri" w:hAnsi="Times New Roman"/>
      <w:color w:val="000000"/>
      <w:szCs w:val="24"/>
    </w:rPr>
  </w:style>
  <w:style w:type="paragraph" w:customStyle="1" w:styleId="Nessunaspaziatura1">
    <w:name w:val="Nessuna spaziatura1"/>
    <w:rsid w:val="00A1234D"/>
    <w:pPr>
      <w:suppressAutoHyphens/>
      <w:spacing w:line="100" w:lineRule="atLeast"/>
    </w:pPr>
    <w:rPr>
      <w:rFonts w:ascii="Calibri" w:eastAsia="Calibri" w:hAnsi="Calibri" w:cs="Times New Roman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AA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20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E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5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sittrentino.info/en/isuonidelledolomi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dresenterra@hillsbalf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WnehFPOj8Ei3TeD52/vweor4w==">AMUW2mVJkGza+ofQGKhnBPI5PVGPb4Jxbf3QhmBvIUoTI3Eve2/lpAYSFJP50klHdI3K+qcxObCjjDP8Ag55lS8vQZBIuGmbuyK5Vvn6vJ0JftFuapdt71lLZUl55GNCIULMDHrtvQVw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Traduzioni str Trento</dc:creator>
  <cp:lastModifiedBy>Vinco Katia</cp:lastModifiedBy>
  <cp:revision>2</cp:revision>
  <dcterms:created xsi:type="dcterms:W3CDTF">2021-05-14T14:51:00Z</dcterms:created>
  <dcterms:modified xsi:type="dcterms:W3CDTF">2021-07-07T12:12:00Z</dcterms:modified>
</cp:coreProperties>
</file>