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3FC" w:rsidRDefault="00A033FC" w:rsidP="00A033FC">
      <w:pPr>
        <w:rPr>
          <w:rFonts w:ascii="Garamond" w:hAnsi="Garamond"/>
          <w:b/>
        </w:rPr>
        <w:sectPr w:rsidR="00A033FC" w:rsidSect="00A033FC">
          <w:headerReference w:type="default" r:id="rId8"/>
          <w:footerReference w:type="default" r:id="rId9"/>
          <w:pgSz w:w="11900" w:h="16840"/>
          <w:pgMar w:top="2268" w:right="1134" w:bottom="1701" w:left="1134" w:header="851" w:footer="227" w:gutter="0"/>
          <w:cols w:num="2" w:space="708"/>
          <w:docGrid w:linePitch="360"/>
        </w:sectPr>
      </w:pPr>
    </w:p>
    <w:p w:rsidR="004F138C" w:rsidRDefault="004F138C" w:rsidP="00A033FC">
      <w:pPr>
        <w:rPr>
          <w:rFonts w:ascii="Trebuchet MS" w:hAnsi="Trebuchet MS"/>
          <w:b/>
          <w:sz w:val="44"/>
          <w:szCs w:val="44"/>
        </w:rPr>
      </w:pPr>
    </w:p>
    <w:p w:rsidR="00A033FC" w:rsidRDefault="00A033FC" w:rsidP="00A033FC">
      <w:pPr>
        <w:rPr>
          <w:rFonts w:ascii="Trebuchet MS" w:hAnsi="Trebuchet MS"/>
          <w:b/>
          <w:sz w:val="44"/>
          <w:szCs w:val="44"/>
        </w:rPr>
      </w:pPr>
      <w:r>
        <w:rPr>
          <w:rFonts w:ascii="Trebuchet MS" w:hAnsi="Trebuchet MS"/>
          <w:b/>
          <w:sz w:val="44"/>
          <w:szCs w:val="44"/>
        </w:rPr>
        <w:t>Da un’idea di VITTORIO SGARBI</w:t>
      </w:r>
    </w:p>
    <w:p w:rsidR="00A033FC" w:rsidRDefault="00A033FC" w:rsidP="00A033FC">
      <w:pPr>
        <w:rPr>
          <w:rFonts w:ascii="Trebuchet MS" w:hAnsi="Trebuchet MS"/>
          <w:b/>
          <w:sz w:val="44"/>
          <w:szCs w:val="44"/>
        </w:rPr>
      </w:pPr>
      <w:r>
        <w:rPr>
          <w:rFonts w:ascii="Trebuchet MS" w:hAnsi="Trebuchet MS"/>
          <w:b/>
          <w:sz w:val="44"/>
          <w:szCs w:val="44"/>
        </w:rPr>
        <w:t>IL REALISMO MAGICO NELL’ARTE SARDA</w:t>
      </w:r>
    </w:p>
    <w:p w:rsidR="00A033FC" w:rsidRDefault="00A033FC" w:rsidP="00A033FC">
      <w:pPr>
        <w:rPr>
          <w:rFonts w:ascii="Trebuchet MS" w:hAnsi="Trebuchet MS"/>
          <w:b/>
          <w:sz w:val="44"/>
          <w:szCs w:val="44"/>
        </w:rPr>
      </w:pPr>
      <w:r>
        <w:rPr>
          <w:rFonts w:ascii="Trebuchet MS" w:hAnsi="Trebuchet MS"/>
          <w:b/>
          <w:sz w:val="44"/>
          <w:szCs w:val="44"/>
        </w:rPr>
        <w:t>La collezione De Montis</w:t>
      </w:r>
    </w:p>
    <w:p w:rsidR="00A033FC" w:rsidRDefault="00A033FC" w:rsidP="00A033FC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Palazzo della Magnifica Comunità di Fiemme, Cavalese</w:t>
      </w:r>
    </w:p>
    <w:p w:rsidR="00A033FC" w:rsidRDefault="00A033FC" w:rsidP="00A033FC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21 dicembre 2019 — 13 aprile 2020</w:t>
      </w:r>
    </w:p>
    <w:p w:rsidR="00A033FC" w:rsidRDefault="00A033FC" w:rsidP="00A033FC">
      <w:pPr>
        <w:rPr>
          <w:rFonts w:ascii="Trebuchet MS" w:hAnsi="Trebuchet MS"/>
          <w:b/>
          <w:sz w:val="44"/>
          <w:szCs w:val="44"/>
        </w:rPr>
      </w:pPr>
    </w:p>
    <w:p w:rsidR="00A033FC" w:rsidRDefault="00A033FC" w:rsidP="00A033FC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 xml:space="preserve">A cura di Beatrice Avanzi, </w:t>
      </w:r>
      <w:proofErr w:type="spellStart"/>
      <w:r>
        <w:rPr>
          <w:rFonts w:ascii="Trebuchet MS" w:hAnsi="Trebuchet MS"/>
          <w:b/>
          <w:sz w:val="32"/>
          <w:szCs w:val="32"/>
        </w:rPr>
        <w:t>Mart</w:t>
      </w:r>
      <w:proofErr w:type="spellEnd"/>
      <w:r>
        <w:rPr>
          <w:rFonts w:ascii="Trebuchet MS" w:hAnsi="Trebuchet MS"/>
          <w:b/>
          <w:sz w:val="32"/>
          <w:szCs w:val="32"/>
        </w:rPr>
        <w:t xml:space="preserve"> Rovereto</w:t>
      </w:r>
    </w:p>
    <w:p w:rsidR="00A033FC" w:rsidRDefault="00A033FC" w:rsidP="00A033FC">
      <w:pPr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 xml:space="preserve">In collaborazione con Fondazione Pio </w:t>
      </w:r>
      <w:proofErr w:type="spellStart"/>
      <w:r>
        <w:rPr>
          <w:rFonts w:ascii="Trebuchet MS" w:hAnsi="Trebuchet MS"/>
          <w:b/>
          <w:sz w:val="32"/>
          <w:szCs w:val="32"/>
        </w:rPr>
        <w:t>Alferano</w:t>
      </w:r>
      <w:proofErr w:type="spellEnd"/>
      <w:r>
        <w:rPr>
          <w:rFonts w:ascii="Trebuchet MS" w:hAnsi="Trebuchet MS"/>
          <w:b/>
          <w:sz w:val="32"/>
          <w:szCs w:val="32"/>
        </w:rPr>
        <w:t xml:space="preserve"> e Virginia Ippolito</w:t>
      </w:r>
    </w:p>
    <w:p w:rsidR="00A033FC" w:rsidRDefault="00A033FC" w:rsidP="00A033FC">
      <w:pPr>
        <w:autoSpaceDE w:val="0"/>
        <w:autoSpaceDN w:val="0"/>
        <w:adjustRightInd w:val="0"/>
        <w:rPr>
          <w:rFonts w:ascii="Trebuchet MS" w:hAnsi="Trebuchet MS"/>
          <w:b/>
        </w:rPr>
        <w:sectPr w:rsidR="00A033FC" w:rsidSect="00A033FC">
          <w:type w:val="continuous"/>
          <w:pgSz w:w="11900" w:h="16840"/>
          <w:pgMar w:top="2268" w:right="1134" w:bottom="1701" w:left="1134" w:header="851" w:footer="227" w:gutter="0"/>
          <w:cols w:space="708"/>
          <w:docGrid w:linePitch="360"/>
        </w:sectPr>
      </w:pPr>
    </w:p>
    <w:p w:rsidR="00A033FC" w:rsidRDefault="00A033FC" w:rsidP="00A033FC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A033FC" w:rsidRDefault="00A033FC" w:rsidP="00A033FC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A033FC" w:rsidRDefault="00A033FC" w:rsidP="00A033FC">
      <w:pPr>
        <w:autoSpaceDE w:val="0"/>
        <w:autoSpaceDN w:val="0"/>
        <w:adjustRightInd w:val="0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</w:rPr>
        <w:t xml:space="preserve">ELENCO OPERE </w:t>
      </w:r>
    </w:p>
    <w:p w:rsidR="00A033FC" w:rsidRDefault="00A033FC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Antonio </w:t>
      </w:r>
      <w:proofErr w:type="spellStart"/>
      <w:r>
        <w:rPr>
          <w:rFonts w:ascii="Garamond" w:hAnsi="Garamond"/>
          <w:b/>
        </w:rPr>
        <w:t>Ballero</w:t>
      </w:r>
      <w:proofErr w:type="spellEnd"/>
      <w:r>
        <w:rPr>
          <w:rFonts w:ascii="Garamond" w:hAnsi="Garamond"/>
          <w:b/>
        </w:rPr>
        <w:t xml:space="preserve"> (Nuoro, 1864 - Sassari, 1932)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La nevicata</w:t>
      </w:r>
      <w:r>
        <w:rPr>
          <w:rFonts w:ascii="Garamond" w:hAnsi="Garamond"/>
        </w:rPr>
        <w:t>, 1930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Antonio </w:t>
      </w:r>
      <w:proofErr w:type="spellStart"/>
      <w:r>
        <w:rPr>
          <w:rFonts w:ascii="Garamond" w:hAnsi="Garamond"/>
          <w:b/>
        </w:rPr>
        <w:t>Ballero</w:t>
      </w:r>
      <w:proofErr w:type="spellEnd"/>
      <w:r>
        <w:rPr>
          <w:rFonts w:ascii="Garamond" w:hAnsi="Garamond"/>
          <w:b/>
        </w:rPr>
        <w:t xml:space="preserve"> (Nuoro, 1864 - Sassari, 1932)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La via dell'</w:t>
      </w:r>
      <w:proofErr w:type="spellStart"/>
      <w:r>
        <w:rPr>
          <w:rFonts w:ascii="Garamond" w:hAnsi="Garamond"/>
          <w:i/>
        </w:rPr>
        <w:t>Ortobene</w:t>
      </w:r>
      <w:proofErr w:type="spellEnd"/>
      <w:r>
        <w:rPr>
          <w:rFonts w:ascii="Garamond" w:hAnsi="Garamond"/>
        </w:rPr>
        <w:t>, 1927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Giuseppe Biasi (Sassari, 1885 - Adorno Micca (BI), 1945)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Sposalizio a Nule</w:t>
      </w:r>
      <w:r>
        <w:rPr>
          <w:rFonts w:ascii="Garamond" w:hAnsi="Garamond"/>
        </w:rPr>
        <w:t>, 1914-1915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Giuseppe Biasi (Sassari, 1885 - Adorno Micca (BI), 1945)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Teresita</w:t>
      </w:r>
      <w:r>
        <w:rPr>
          <w:rFonts w:ascii="Garamond" w:hAnsi="Garamond"/>
        </w:rPr>
        <w:t>, 1919-1920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Giuseppe Biasi (Sassari, 1885 - Adorno Micca (BI), 1945)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 xml:space="preserve">Tre donne in giallo (Il </w:t>
      </w:r>
      <w:proofErr w:type="spellStart"/>
      <w:r>
        <w:rPr>
          <w:rFonts w:ascii="Garamond" w:hAnsi="Garamond"/>
          <w:i/>
        </w:rPr>
        <w:t>caffé</w:t>
      </w:r>
      <w:proofErr w:type="spellEnd"/>
      <w:r>
        <w:rPr>
          <w:rFonts w:ascii="Garamond" w:hAnsi="Garamond"/>
          <w:b/>
        </w:rPr>
        <w:t>)</w:t>
      </w:r>
      <w:r>
        <w:rPr>
          <w:rFonts w:ascii="Garamond" w:hAnsi="Garamond"/>
        </w:rPr>
        <w:t>, circa 1920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Giuseppe Biasi (Sassari, 1885 - Adorno Micca (BI), 1945)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Ragazze sul prato</w:t>
      </w:r>
      <w:r>
        <w:rPr>
          <w:rFonts w:ascii="Garamond" w:hAnsi="Garamond"/>
        </w:rPr>
        <w:t>, circa 1914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Giuseppe Biasi (Sassari, 1885 - Adorno Micca (BI), 1945)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Concertino</w:t>
      </w:r>
      <w:r>
        <w:rPr>
          <w:rFonts w:ascii="Garamond" w:hAnsi="Garamond"/>
        </w:rPr>
        <w:t>, circa 1920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Giuseppe Biasi (Sassari, 1885 - Adorno Micca (BI), 1945)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Mercato a Tripoli</w:t>
      </w:r>
      <w:r>
        <w:rPr>
          <w:rFonts w:ascii="Garamond" w:hAnsi="Garamond"/>
        </w:rPr>
        <w:t>, 1924-1925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Francesco </w:t>
      </w:r>
      <w:proofErr w:type="spellStart"/>
      <w:r>
        <w:rPr>
          <w:rFonts w:ascii="Garamond" w:hAnsi="Garamond"/>
          <w:b/>
        </w:rPr>
        <w:t>Ciusa</w:t>
      </w:r>
      <w:proofErr w:type="spellEnd"/>
      <w:r>
        <w:rPr>
          <w:rFonts w:ascii="Garamond" w:hAnsi="Garamond"/>
          <w:b/>
        </w:rPr>
        <w:t xml:space="preserve"> (Nuoro, 1883 - Cagliari, 1949)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Maternità</w:t>
      </w:r>
      <w:r>
        <w:rPr>
          <w:rFonts w:ascii="Garamond" w:hAnsi="Garamond"/>
        </w:rPr>
        <w:t>, circa 1925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b/>
        </w:rPr>
        <w:t xml:space="preserve">Francesco </w:t>
      </w:r>
      <w:proofErr w:type="spellStart"/>
      <w:r>
        <w:rPr>
          <w:rFonts w:ascii="Garamond" w:hAnsi="Garamond"/>
          <w:b/>
        </w:rPr>
        <w:t>Ciusa</w:t>
      </w:r>
      <w:proofErr w:type="spellEnd"/>
      <w:r>
        <w:rPr>
          <w:rFonts w:ascii="Garamond" w:hAnsi="Garamond"/>
          <w:b/>
        </w:rPr>
        <w:t xml:space="preserve"> (Nuoro, 1883 - Cagliari, 1949</w:t>
      </w:r>
      <w:r>
        <w:rPr>
          <w:rFonts w:ascii="Garamond" w:hAnsi="Garamond"/>
        </w:rPr>
        <w:t>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Il golfo degli angeli</w:t>
      </w:r>
      <w:r>
        <w:rPr>
          <w:rFonts w:ascii="Garamond" w:hAnsi="Garamond"/>
        </w:rPr>
        <w:t>, 1912-1914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Francesco </w:t>
      </w:r>
      <w:proofErr w:type="spellStart"/>
      <w:r>
        <w:rPr>
          <w:rFonts w:ascii="Garamond" w:hAnsi="Garamond"/>
          <w:b/>
        </w:rPr>
        <w:t>Ciusa</w:t>
      </w:r>
      <w:proofErr w:type="spellEnd"/>
      <w:r>
        <w:rPr>
          <w:rFonts w:ascii="Garamond" w:hAnsi="Garamond"/>
          <w:b/>
        </w:rPr>
        <w:t xml:space="preserve"> (Nuoro, 1883 - Cagliari, 1949)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 xml:space="preserve">Ritratto di Sebastiano </w:t>
      </w:r>
      <w:proofErr w:type="spellStart"/>
      <w:r>
        <w:rPr>
          <w:rFonts w:ascii="Garamond" w:hAnsi="Garamond"/>
          <w:i/>
        </w:rPr>
        <w:t>Satta</w:t>
      </w:r>
      <w:proofErr w:type="spellEnd"/>
      <w:r>
        <w:rPr>
          <w:rFonts w:ascii="Garamond" w:hAnsi="Garamond"/>
        </w:rPr>
        <w:t>, 1932-1934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Francesco </w:t>
      </w:r>
      <w:proofErr w:type="spellStart"/>
      <w:r>
        <w:rPr>
          <w:rFonts w:ascii="Garamond" w:hAnsi="Garamond"/>
          <w:b/>
        </w:rPr>
        <w:t>Ciusa</w:t>
      </w:r>
      <w:proofErr w:type="spellEnd"/>
      <w:r>
        <w:rPr>
          <w:rFonts w:ascii="Garamond" w:hAnsi="Garamond"/>
          <w:b/>
        </w:rPr>
        <w:t xml:space="preserve"> (Nuoro, 1883 - Cagliari, 1949)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La famiglia protetta</w:t>
      </w:r>
      <w:r>
        <w:rPr>
          <w:rFonts w:ascii="Garamond" w:hAnsi="Garamond"/>
        </w:rPr>
        <w:t>, circa 1922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Mario Delitala (Orani (NU), 1887 - Cagliari, 1990)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Donna di Orani</w:t>
      </w:r>
      <w:r>
        <w:rPr>
          <w:rFonts w:ascii="Garamond" w:hAnsi="Garamond"/>
        </w:rPr>
        <w:t>, 1953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Fortunato Depero (Fondo, TN, 1892 - Rovereto, TN, 1960)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Martellatori</w:t>
      </w:r>
      <w:r>
        <w:rPr>
          <w:rFonts w:ascii="Garamond" w:hAnsi="Garamond"/>
        </w:rPr>
        <w:t>, 1923 (ricostruzione)</w:t>
      </w:r>
    </w:p>
    <w:p w:rsidR="00A033FC" w:rsidRDefault="00A033FC" w:rsidP="00A033FC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Mart</w:t>
      </w:r>
      <w:proofErr w:type="spellEnd"/>
      <w:r>
        <w:rPr>
          <w:rFonts w:ascii="Garamond" w:hAnsi="Garamond"/>
        </w:rPr>
        <w:t>, Museo di arte moderna e contemporanea di Trento e Rovereto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Filippo Figari (Cagliari, 1885 - Roma, 1973)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Donna di Atzara</w:t>
      </w:r>
      <w:r>
        <w:rPr>
          <w:rFonts w:ascii="Garamond" w:hAnsi="Garamond"/>
        </w:rPr>
        <w:t>, circa 1915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Filippo Figari (Cagliari, 1885 - Roma, 1973)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Donna di Atzara</w:t>
      </w:r>
      <w:r>
        <w:rPr>
          <w:rFonts w:ascii="Garamond" w:hAnsi="Garamond"/>
        </w:rPr>
        <w:t>, circa 1930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Carmelo Floris (Bono (SS), 1891 - Olzai (NU), 1970)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Vendemmia</w:t>
      </w:r>
      <w:r>
        <w:rPr>
          <w:rFonts w:ascii="Garamond" w:hAnsi="Garamond"/>
        </w:rPr>
        <w:t>, 1933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Carmelo Floris (Bono (SS), 1891 - Olzai (NU), 1970)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Pastore di Fonni</w:t>
      </w:r>
      <w:r>
        <w:rPr>
          <w:rFonts w:ascii="Garamond" w:hAnsi="Garamond"/>
        </w:rPr>
        <w:t>, circa 1910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Mauro Manca (Cagliari, 1913 - Sassari, 1966)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Composizione</w:t>
      </w:r>
      <w:r>
        <w:rPr>
          <w:rFonts w:ascii="Garamond" w:hAnsi="Garamond"/>
        </w:rPr>
        <w:t>, circa 1950-1955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Mauro Manca (Cagliari, 1913 - Sassari, 1966)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Composizione</w:t>
      </w:r>
      <w:r>
        <w:rPr>
          <w:rFonts w:ascii="Garamond" w:hAnsi="Garamond"/>
        </w:rPr>
        <w:t>, circa 1950-1955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BD2953" w:rsidRDefault="00BD2953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  <w:bookmarkStart w:id="0" w:name="_GoBack"/>
      <w:bookmarkEnd w:id="0"/>
      <w:proofErr w:type="spellStart"/>
      <w:r>
        <w:rPr>
          <w:rFonts w:ascii="Garamond" w:hAnsi="Garamond"/>
          <w:b/>
        </w:rPr>
        <w:t>Melkiorre</w:t>
      </w:r>
      <w:proofErr w:type="spellEnd"/>
      <w:r>
        <w:rPr>
          <w:rFonts w:ascii="Garamond" w:hAnsi="Garamond"/>
          <w:b/>
        </w:rPr>
        <w:t xml:space="preserve"> Melis (Bosa (OR), 1889 - Roma, 1982)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Donna con velo bianco</w:t>
      </w:r>
      <w:r>
        <w:rPr>
          <w:rFonts w:ascii="Garamond" w:hAnsi="Garamond"/>
        </w:rPr>
        <w:t>, 1929-1931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Melkiorre</w:t>
      </w:r>
      <w:proofErr w:type="spellEnd"/>
      <w:r>
        <w:rPr>
          <w:rFonts w:ascii="Garamond" w:hAnsi="Garamond"/>
          <w:b/>
        </w:rPr>
        <w:t xml:space="preserve"> Melis (Bosa (OR), 1889 - Roma, 1982)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Donna con velo ricamato</w:t>
      </w:r>
      <w:r>
        <w:rPr>
          <w:rFonts w:ascii="Garamond" w:hAnsi="Garamond"/>
        </w:rPr>
        <w:t>, 1925-1930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Melkiorre</w:t>
      </w:r>
      <w:proofErr w:type="spellEnd"/>
      <w:r>
        <w:rPr>
          <w:rFonts w:ascii="Garamond" w:hAnsi="Garamond"/>
          <w:b/>
        </w:rPr>
        <w:t xml:space="preserve"> Melis (Bosa (OR), 1889 - Roma, 1982)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Donna di Oliena</w:t>
      </w:r>
      <w:r>
        <w:rPr>
          <w:rFonts w:ascii="Garamond" w:hAnsi="Garamond"/>
        </w:rPr>
        <w:t>, 1925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Melkiorre</w:t>
      </w:r>
      <w:proofErr w:type="spellEnd"/>
      <w:r>
        <w:rPr>
          <w:rFonts w:ascii="Garamond" w:hAnsi="Garamond"/>
          <w:b/>
        </w:rPr>
        <w:t xml:space="preserve"> Melis (Bosa (OR), 1889 - Roma, 1982)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Madonna nera di Loreto</w:t>
      </w:r>
      <w:r>
        <w:rPr>
          <w:rFonts w:ascii="Garamond" w:hAnsi="Garamond"/>
        </w:rPr>
        <w:t>, 1939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Pino Melis (Bosa (OR), 1902 - Roma, 1985)</w:t>
      </w:r>
    </w:p>
    <w:p w:rsidR="00A033FC" w:rsidRDefault="00A033FC" w:rsidP="00A033FC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Alla fonte 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  <w:b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Costantino </w:t>
      </w:r>
      <w:proofErr w:type="spellStart"/>
      <w:r>
        <w:rPr>
          <w:rFonts w:ascii="Garamond" w:hAnsi="Garamond"/>
          <w:b/>
        </w:rPr>
        <w:t>Nivola</w:t>
      </w:r>
      <w:proofErr w:type="spellEnd"/>
      <w:r>
        <w:rPr>
          <w:rFonts w:ascii="Garamond" w:hAnsi="Garamond"/>
          <w:b/>
        </w:rPr>
        <w:t xml:space="preserve"> (Orani, 1911 - Long Island, 1988)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La madre sarda e la speranza del figlio meraviglioso</w:t>
      </w:r>
      <w:r>
        <w:rPr>
          <w:rFonts w:ascii="Garamond" w:hAnsi="Garamond"/>
        </w:rPr>
        <w:t>, 1986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Bernardino Palazzi (Nuoro, 1907 - Roma, 1986)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La famiglia del pastore</w:t>
      </w:r>
      <w:r>
        <w:rPr>
          <w:rFonts w:ascii="Garamond" w:hAnsi="Garamond"/>
        </w:rPr>
        <w:t>, 1907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</w:rPr>
        <w:t>Collezione De Montis</w:t>
      </w:r>
    </w:p>
    <w:p w:rsidR="00A033FC" w:rsidRDefault="00A033FC" w:rsidP="00A033FC">
      <w:pPr>
        <w:rPr>
          <w:rFonts w:ascii="Garamond" w:hAnsi="Garamond"/>
        </w:rPr>
      </w:pPr>
    </w:p>
    <w:p w:rsidR="00A033FC" w:rsidRDefault="00A033FC" w:rsidP="00A033FC">
      <w:pPr>
        <w:rPr>
          <w:rFonts w:ascii="Garamond" w:hAnsi="Garamond"/>
          <w:b/>
        </w:rPr>
      </w:pPr>
      <w:r>
        <w:rPr>
          <w:rFonts w:ascii="Garamond" w:hAnsi="Garamond"/>
          <w:b/>
        </w:rPr>
        <w:t>Cagnaccio di San Pietro (Desenzano, BS, 1897 - Venezia, 1946)</w:t>
      </w:r>
    </w:p>
    <w:p w:rsidR="00A033FC" w:rsidRDefault="00A033FC" w:rsidP="00A033FC">
      <w:pPr>
        <w:rPr>
          <w:rFonts w:ascii="Garamond" w:hAnsi="Garamond"/>
        </w:rPr>
      </w:pPr>
      <w:r>
        <w:rPr>
          <w:rFonts w:ascii="Garamond" w:hAnsi="Garamond"/>
          <w:i/>
        </w:rPr>
        <w:t>I naufraghi</w:t>
      </w:r>
      <w:r>
        <w:rPr>
          <w:rFonts w:ascii="Garamond" w:hAnsi="Garamond"/>
        </w:rPr>
        <w:t>, 1934</w:t>
      </w:r>
    </w:p>
    <w:p w:rsidR="00A033FC" w:rsidRDefault="00A033FC" w:rsidP="00A033FC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Mart</w:t>
      </w:r>
      <w:proofErr w:type="spellEnd"/>
      <w:r>
        <w:rPr>
          <w:rFonts w:ascii="Garamond" w:hAnsi="Garamond"/>
        </w:rPr>
        <w:t>, Museo di arte moderna e contemporanea di Trento e Rovereto / Collezione VAF-</w:t>
      </w:r>
      <w:proofErr w:type="spellStart"/>
      <w:r>
        <w:rPr>
          <w:rFonts w:ascii="Garamond" w:hAnsi="Garamond"/>
        </w:rPr>
        <w:t>Stiftung</w:t>
      </w:r>
      <w:proofErr w:type="spellEnd"/>
    </w:p>
    <w:p w:rsidR="00016CEE" w:rsidRPr="00016CEE" w:rsidRDefault="00016CEE" w:rsidP="00016CEE">
      <w:pPr>
        <w:jc w:val="both"/>
        <w:rPr>
          <w:b/>
          <w:sz w:val="28"/>
          <w:szCs w:val="22"/>
        </w:rPr>
      </w:pPr>
    </w:p>
    <w:sectPr w:rsidR="00016CEE" w:rsidRPr="00016CEE" w:rsidSect="00A033FC">
      <w:type w:val="continuous"/>
      <w:pgSz w:w="11900" w:h="16840"/>
      <w:pgMar w:top="2268" w:right="1134" w:bottom="1701" w:left="1134" w:header="851" w:footer="22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FAC" w:rsidRDefault="00393FAC" w:rsidP="009C72FF">
      <w:r>
        <w:separator/>
      </w:r>
    </w:p>
  </w:endnote>
  <w:endnote w:type="continuationSeparator" w:id="0">
    <w:p w:rsidR="00393FAC" w:rsidRDefault="00393FAC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1A" w:rsidRDefault="000F63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FAC" w:rsidRDefault="00393FAC" w:rsidP="009C72FF">
      <w:r>
        <w:separator/>
      </w:r>
    </w:p>
  </w:footnote>
  <w:footnote w:type="continuationSeparator" w:id="0">
    <w:p w:rsidR="00393FAC" w:rsidRDefault="00393FAC" w:rsidP="009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1A" w:rsidRDefault="00F33863">
    <w:pPr>
      <w:pStyle w:val="Intestazione"/>
    </w:pPr>
    <w:r>
      <w:rPr>
        <w:noProof/>
      </w:rPr>
      <w:drawing>
        <wp:inline distT="0" distB="0" distL="0" distR="0">
          <wp:extent cx="6116320" cy="974725"/>
          <wp:effectExtent l="0" t="0" r="0" b="0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2FF"/>
    <w:rsid w:val="00016CEE"/>
    <w:rsid w:val="00032EF8"/>
    <w:rsid w:val="000420CE"/>
    <w:rsid w:val="00061B3C"/>
    <w:rsid w:val="000708AA"/>
    <w:rsid w:val="00092B77"/>
    <w:rsid w:val="000970D5"/>
    <w:rsid w:val="000A692D"/>
    <w:rsid w:val="000A74CA"/>
    <w:rsid w:val="000C4F2A"/>
    <w:rsid w:val="000D27B1"/>
    <w:rsid w:val="000D59D2"/>
    <w:rsid w:val="000D62FB"/>
    <w:rsid w:val="000F2041"/>
    <w:rsid w:val="000F5243"/>
    <w:rsid w:val="000F5B39"/>
    <w:rsid w:val="000F631A"/>
    <w:rsid w:val="00102C42"/>
    <w:rsid w:val="001205F9"/>
    <w:rsid w:val="00144F7C"/>
    <w:rsid w:val="00155FD3"/>
    <w:rsid w:val="001669D7"/>
    <w:rsid w:val="00185948"/>
    <w:rsid w:val="001908DC"/>
    <w:rsid w:val="001A5F8A"/>
    <w:rsid w:val="001B7EC4"/>
    <w:rsid w:val="001C253C"/>
    <w:rsid w:val="001C5D85"/>
    <w:rsid w:val="001C6CA0"/>
    <w:rsid w:val="001C7BE6"/>
    <w:rsid w:val="001D3666"/>
    <w:rsid w:val="001F2F71"/>
    <w:rsid w:val="001F7C2E"/>
    <w:rsid w:val="00201BB9"/>
    <w:rsid w:val="00201FC3"/>
    <w:rsid w:val="00213E5F"/>
    <w:rsid w:val="00217EFF"/>
    <w:rsid w:val="0022549E"/>
    <w:rsid w:val="00244DE5"/>
    <w:rsid w:val="00252C6C"/>
    <w:rsid w:val="0025727E"/>
    <w:rsid w:val="002635DF"/>
    <w:rsid w:val="00287487"/>
    <w:rsid w:val="002933F5"/>
    <w:rsid w:val="002B2DF2"/>
    <w:rsid w:val="002D09B0"/>
    <w:rsid w:val="003018AC"/>
    <w:rsid w:val="00335CFE"/>
    <w:rsid w:val="003366B6"/>
    <w:rsid w:val="00342BBD"/>
    <w:rsid w:val="00343CAE"/>
    <w:rsid w:val="003476B0"/>
    <w:rsid w:val="003661B4"/>
    <w:rsid w:val="00381AD6"/>
    <w:rsid w:val="00382BB2"/>
    <w:rsid w:val="003856DF"/>
    <w:rsid w:val="00393FAC"/>
    <w:rsid w:val="003A2C20"/>
    <w:rsid w:val="003C52A3"/>
    <w:rsid w:val="003C6629"/>
    <w:rsid w:val="003E0E7F"/>
    <w:rsid w:val="003F3739"/>
    <w:rsid w:val="003F6FC5"/>
    <w:rsid w:val="0041263B"/>
    <w:rsid w:val="00413B15"/>
    <w:rsid w:val="00414B4A"/>
    <w:rsid w:val="00426A6E"/>
    <w:rsid w:val="004348F1"/>
    <w:rsid w:val="0043702B"/>
    <w:rsid w:val="0044497F"/>
    <w:rsid w:val="00446DF7"/>
    <w:rsid w:val="004718EF"/>
    <w:rsid w:val="00473B0B"/>
    <w:rsid w:val="004809A6"/>
    <w:rsid w:val="004A05B1"/>
    <w:rsid w:val="004A4134"/>
    <w:rsid w:val="004B1401"/>
    <w:rsid w:val="004B3FDD"/>
    <w:rsid w:val="004C3781"/>
    <w:rsid w:val="004E783A"/>
    <w:rsid w:val="004E7FDE"/>
    <w:rsid w:val="004F138C"/>
    <w:rsid w:val="004F60E4"/>
    <w:rsid w:val="00506122"/>
    <w:rsid w:val="00534CE9"/>
    <w:rsid w:val="00540F62"/>
    <w:rsid w:val="005456D3"/>
    <w:rsid w:val="00566508"/>
    <w:rsid w:val="005753EB"/>
    <w:rsid w:val="00576704"/>
    <w:rsid w:val="00577656"/>
    <w:rsid w:val="00577A8A"/>
    <w:rsid w:val="005848A9"/>
    <w:rsid w:val="00596ADD"/>
    <w:rsid w:val="005A0D15"/>
    <w:rsid w:val="005A45E9"/>
    <w:rsid w:val="005B455E"/>
    <w:rsid w:val="005B6F5D"/>
    <w:rsid w:val="005D01A2"/>
    <w:rsid w:val="006008CE"/>
    <w:rsid w:val="00622E1C"/>
    <w:rsid w:val="006256D8"/>
    <w:rsid w:val="00626AFB"/>
    <w:rsid w:val="006374B2"/>
    <w:rsid w:val="00641A0C"/>
    <w:rsid w:val="00641C08"/>
    <w:rsid w:val="00645103"/>
    <w:rsid w:val="006469B6"/>
    <w:rsid w:val="00663B3C"/>
    <w:rsid w:val="00695487"/>
    <w:rsid w:val="006B3D66"/>
    <w:rsid w:val="006C7993"/>
    <w:rsid w:val="00717251"/>
    <w:rsid w:val="00724E05"/>
    <w:rsid w:val="007312A0"/>
    <w:rsid w:val="0074772B"/>
    <w:rsid w:val="0075635D"/>
    <w:rsid w:val="007701DF"/>
    <w:rsid w:val="0077380C"/>
    <w:rsid w:val="00780633"/>
    <w:rsid w:val="00797087"/>
    <w:rsid w:val="007A566A"/>
    <w:rsid w:val="007B0451"/>
    <w:rsid w:val="007B67F0"/>
    <w:rsid w:val="007C4AD3"/>
    <w:rsid w:val="007C5F56"/>
    <w:rsid w:val="007D257A"/>
    <w:rsid w:val="007E5534"/>
    <w:rsid w:val="007F5D11"/>
    <w:rsid w:val="00813CDA"/>
    <w:rsid w:val="00822726"/>
    <w:rsid w:val="008264FC"/>
    <w:rsid w:val="0082667B"/>
    <w:rsid w:val="008412BF"/>
    <w:rsid w:val="00841DB7"/>
    <w:rsid w:val="008472FB"/>
    <w:rsid w:val="00855886"/>
    <w:rsid w:val="00857707"/>
    <w:rsid w:val="008A2827"/>
    <w:rsid w:val="008B1F3A"/>
    <w:rsid w:val="008D2706"/>
    <w:rsid w:val="008D36FB"/>
    <w:rsid w:val="008D6265"/>
    <w:rsid w:val="008F1650"/>
    <w:rsid w:val="0092199F"/>
    <w:rsid w:val="00926AA9"/>
    <w:rsid w:val="00930C28"/>
    <w:rsid w:val="00950E9B"/>
    <w:rsid w:val="009804CE"/>
    <w:rsid w:val="0098381E"/>
    <w:rsid w:val="00991C6B"/>
    <w:rsid w:val="00992575"/>
    <w:rsid w:val="0099448B"/>
    <w:rsid w:val="009A1820"/>
    <w:rsid w:val="009A1FFC"/>
    <w:rsid w:val="009A242D"/>
    <w:rsid w:val="009A45B5"/>
    <w:rsid w:val="009C186B"/>
    <w:rsid w:val="009C72FF"/>
    <w:rsid w:val="009E22AE"/>
    <w:rsid w:val="009F20BF"/>
    <w:rsid w:val="009F4BC7"/>
    <w:rsid w:val="00A012B7"/>
    <w:rsid w:val="00A033FC"/>
    <w:rsid w:val="00A10A23"/>
    <w:rsid w:val="00A1234D"/>
    <w:rsid w:val="00A16396"/>
    <w:rsid w:val="00A23E3A"/>
    <w:rsid w:val="00A27923"/>
    <w:rsid w:val="00A460A7"/>
    <w:rsid w:val="00A74FF4"/>
    <w:rsid w:val="00A758BA"/>
    <w:rsid w:val="00A817CB"/>
    <w:rsid w:val="00A928AD"/>
    <w:rsid w:val="00AA6983"/>
    <w:rsid w:val="00AB264A"/>
    <w:rsid w:val="00AB2CF9"/>
    <w:rsid w:val="00AB51FE"/>
    <w:rsid w:val="00AE1429"/>
    <w:rsid w:val="00AF2554"/>
    <w:rsid w:val="00AF41CE"/>
    <w:rsid w:val="00AF63F4"/>
    <w:rsid w:val="00B06C89"/>
    <w:rsid w:val="00B10525"/>
    <w:rsid w:val="00B43249"/>
    <w:rsid w:val="00B61314"/>
    <w:rsid w:val="00B726B7"/>
    <w:rsid w:val="00B95685"/>
    <w:rsid w:val="00B96D16"/>
    <w:rsid w:val="00BB0BF2"/>
    <w:rsid w:val="00BB19C5"/>
    <w:rsid w:val="00BB26B6"/>
    <w:rsid w:val="00BB3E2C"/>
    <w:rsid w:val="00BC77FB"/>
    <w:rsid w:val="00BD1F63"/>
    <w:rsid w:val="00BD2953"/>
    <w:rsid w:val="00BD2B92"/>
    <w:rsid w:val="00BD4144"/>
    <w:rsid w:val="00C02761"/>
    <w:rsid w:val="00C1626C"/>
    <w:rsid w:val="00C21374"/>
    <w:rsid w:val="00C2569C"/>
    <w:rsid w:val="00C40386"/>
    <w:rsid w:val="00C655C5"/>
    <w:rsid w:val="00C85A6A"/>
    <w:rsid w:val="00C87C95"/>
    <w:rsid w:val="00C96291"/>
    <w:rsid w:val="00CA7513"/>
    <w:rsid w:val="00CB56F5"/>
    <w:rsid w:val="00CC4CB6"/>
    <w:rsid w:val="00CC5395"/>
    <w:rsid w:val="00CC7F7B"/>
    <w:rsid w:val="00CD02B5"/>
    <w:rsid w:val="00CE0BA9"/>
    <w:rsid w:val="00CE3399"/>
    <w:rsid w:val="00CE63D2"/>
    <w:rsid w:val="00CF5EA8"/>
    <w:rsid w:val="00D01F14"/>
    <w:rsid w:val="00D03C35"/>
    <w:rsid w:val="00D05EBE"/>
    <w:rsid w:val="00D3146E"/>
    <w:rsid w:val="00D3353A"/>
    <w:rsid w:val="00D340FD"/>
    <w:rsid w:val="00D35905"/>
    <w:rsid w:val="00D447FE"/>
    <w:rsid w:val="00D46902"/>
    <w:rsid w:val="00D6595A"/>
    <w:rsid w:val="00D72EB1"/>
    <w:rsid w:val="00D73EC1"/>
    <w:rsid w:val="00D8076A"/>
    <w:rsid w:val="00D83B1B"/>
    <w:rsid w:val="00D914DC"/>
    <w:rsid w:val="00DA7633"/>
    <w:rsid w:val="00DB549B"/>
    <w:rsid w:val="00DC16F1"/>
    <w:rsid w:val="00DC77A8"/>
    <w:rsid w:val="00DD4177"/>
    <w:rsid w:val="00DD7962"/>
    <w:rsid w:val="00E051C6"/>
    <w:rsid w:val="00E113F8"/>
    <w:rsid w:val="00E1624C"/>
    <w:rsid w:val="00E3745E"/>
    <w:rsid w:val="00E401FB"/>
    <w:rsid w:val="00E44A3F"/>
    <w:rsid w:val="00E85D36"/>
    <w:rsid w:val="00E90796"/>
    <w:rsid w:val="00E90D39"/>
    <w:rsid w:val="00E90F86"/>
    <w:rsid w:val="00E97652"/>
    <w:rsid w:val="00EB6757"/>
    <w:rsid w:val="00EC6057"/>
    <w:rsid w:val="00ED3666"/>
    <w:rsid w:val="00EE50D2"/>
    <w:rsid w:val="00F16462"/>
    <w:rsid w:val="00F2020D"/>
    <w:rsid w:val="00F207FB"/>
    <w:rsid w:val="00F2597E"/>
    <w:rsid w:val="00F33863"/>
    <w:rsid w:val="00F379B5"/>
    <w:rsid w:val="00F42508"/>
    <w:rsid w:val="00F53ABB"/>
    <w:rsid w:val="00F66A83"/>
    <w:rsid w:val="00F7101A"/>
    <w:rsid w:val="00F72B92"/>
    <w:rsid w:val="00F82CD8"/>
    <w:rsid w:val="00F86B94"/>
    <w:rsid w:val="00FC4D45"/>
    <w:rsid w:val="00FD41C8"/>
    <w:rsid w:val="00FD610A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C9F58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5243"/>
    <w:rPr>
      <w:color w:val="605E5C"/>
      <w:shd w:val="clear" w:color="auto" w:fill="E1DFDD"/>
    </w:rPr>
  </w:style>
  <w:style w:type="character" w:customStyle="1" w:styleId="Nessuno">
    <w:name w:val="Nessuno"/>
    <w:rsid w:val="00C85A6A"/>
  </w:style>
  <w:style w:type="character" w:customStyle="1" w:styleId="Hyperlink0">
    <w:name w:val="Hyperlink.0"/>
    <w:basedOn w:val="Nessuno"/>
    <w:rsid w:val="00C85A6A"/>
    <w:rPr>
      <w:rFonts w:ascii="Garamond" w:eastAsia="Garamond" w:hAnsi="Garamond" w:cs="Garamond"/>
      <w:color w:val="000099"/>
      <w:u w:val="single" w:color="0000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477AB4-81B6-4914-B49D-6AFCFC76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</dc:creator>
  <cp:lastModifiedBy>Benedetti Marco</cp:lastModifiedBy>
  <cp:revision>4</cp:revision>
  <cp:lastPrinted>2019-12-17T16:00:00Z</cp:lastPrinted>
  <dcterms:created xsi:type="dcterms:W3CDTF">2019-12-17T16:48:00Z</dcterms:created>
  <dcterms:modified xsi:type="dcterms:W3CDTF">2019-12-18T08:19:00Z</dcterms:modified>
</cp:coreProperties>
</file>