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72BD" w14:textId="77777777" w:rsidR="0092314F" w:rsidRDefault="005F4D52">
      <w:pPr>
        <w:pBdr>
          <w:top w:val="nil"/>
          <w:left w:val="nil"/>
          <w:bottom w:val="nil"/>
          <w:right w:val="nil"/>
          <w:between w:val="nil"/>
        </w:pBdr>
        <w:spacing w:before="100" w:after="100" w:line="240" w:lineRule="auto"/>
        <w:jc w:val="center"/>
        <w:rPr>
          <w:rFonts w:ascii="Arial" w:eastAsia="Arial" w:hAnsi="Arial" w:cs="Arial"/>
          <w:b/>
          <w:sz w:val="28"/>
          <w:szCs w:val="28"/>
        </w:rPr>
      </w:pPr>
      <w:r>
        <w:rPr>
          <w:rFonts w:ascii="Arial" w:eastAsia="Arial" w:hAnsi="Arial" w:cs="Arial"/>
          <w:b/>
          <w:sz w:val="28"/>
          <w:szCs w:val="28"/>
        </w:rPr>
        <w:t>Go wild on your next Italian holiday</w:t>
      </w:r>
    </w:p>
    <w:p w14:paraId="083C8CFD" w14:textId="77777777" w:rsidR="0092314F" w:rsidRDefault="0092314F">
      <w:pPr>
        <w:pBdr>
          <w:top w:val="nil"/>
          <w:left w:val="nil"/>
          <w:bottom w:val="nil"/>
          <w:right w:val="nil"/>
          <w:between w:val="nil"/>
        </w:pBdr>
        <w:spacing w:before="100" w:after="100" w:line="240" w:lineRule="auto"/>
        <w:rPr>
          <w:rFonts w:ascii="Arial" w:eastAsia="Arial" w:hAnsi="Arial" w:cs="Arial"/>
          <w:b/>
          <w:sz w:val="28"/>
          <w:szCs w:val="28"/>
        </w:rPr>
      </w:pPr>
    </w:p>
    <w:p w14:paraId="15F96E99" w14:textId="77777777" w:rsidR="0092314F" w:rsidRDefault="005F4D52">
      <w:pPr>
        <w:pBdr>
          <w:top w:val="nil"/>
          <w:left w:val="nil"/>
          <w:bottom w:val="nil"/>
          <w:right w:val="nil"/>
          <w:between w:val="nil"/>
        </w:pBdr>
        <w:spacing w:before="100" w:after="100" w:line="240" w:lineRule="auto"/>
        <w:jc w:val="center"/>
        <w:rPr>
          <w:rFonts w:ascii="Arial" w:eastAsia="Arial" w:hAnsi="Arial" w:cs="Arial"/>
          <w:b/>
          <w:sz w:val="28"/>
          <w:szCs w:val="28"/>
        </w:rPr>
      </w:pPr>
      <w:r>
        <w:rPr>
          <w:rFonts w:ascii="Arial" w:eastAsia="Arial" w:hAnsi="Arial" w:cs="Arial"/>
          <w:b/>
          <w:sz w:val="28"/>
          <w:szCs w:val="28"/>
        </w:rPr>
        <w:t xml:space="preserve">Discover </w:t>
      </w:r>
      <w:r>
        <w:rPr>
          <w:rFonts w:ascii="Arial" w:eastAsia="Arial" w:hAnsi="Arial" w:cs="Arial"/>
          <w:b/>
          <w:color w:val="000000"/>
          <w:sz w:val="28"/>
          <w:szCs w:val="28"/>
        </w:rPr>
        <w:t>Trentino</w:t>
      </w:r>
      <w:r>
        <w:rPr>
          <w:rFonts w:ascii="Arial" w:eastAsia="Arial" w:hAnsi="Arial" w:cs="Arial"/>
          <w:b/>
          <w:sz w:val="28"/>
          <w:szCs w:val="28"/>
        </w:rPr>
        <w:t>’s great outdoors</w:t>
      </w:r>
      <w:r>
        <w:rPr>
          <w:rFonts w:ascii="Arial" w:eastAsia="Arial" w:hAnsi="Arial" w:cs="Arial"/>
          <w:b/>
          <w:color w:val="000000"/>
          <w:sz w:val="28"/>
          <w:szCs w:val="28"/>
        </w:rPr>
        <w:t xml:space="preserve"> </w:t>
      </w:r>
      <w:r>
        <w:rPr>
          <w:rFonts w:ascii="Arial" w:eastAsia="Arial" w:hAnsi="Arial" w:cs="Arial"/>
          <w:b/>
          <w:sz w:val="28"/>
          <w:szCs w:val="28"/>
        </w:rPr>
        <w:t>t</w:t>
      </w:r>
      <w:r>
        <w:rPr>
          <w:rFonts w:ascii="Arial" w:eastAsia="Arial" w:hAnsi="Arial" w:cs="Arial"/>
          <w:b/>
          <w:color w:val="000000"/>
          <w:sz w:val="28"/>
          <w:szCs w:val="28"/>
        </w:rPr>
        <w:t xml:space="preserve">his </w:t>
      </w:r>
      <w:r>
        <w:rPr>
          <w:rFonts w:ascii="Arial" w:eastAsia="Arial" w:hAnsi="Arial" w:cs="Arial"/>
          <w:b/>
          <w:sz w:val="28"/>
          <w:szCs w:val="28"/>
        </w:rPr>
        <w:t>s</w:t>
      </w:r>
      <w:r>
        <w:rPr>
          <w:rFonts w:ascii="Arial" w:eastAsia="Arial" w:hAnsi="Arial" w:cs="Arial"/>
          <w:b/>
          <w:color w:val="000000"/>
          <w:sz w:val="28"/>
          <w:szCs w:val="28"/>
        </w:rPr>
        <w:t>ummer</w:t>
      </w:r>
    </w:p>
    <w:p w14:paraId="1D14AF43" w14:textId="77777777" w:rsidR="0092314F" w:rsidRDefault="005F4D52">
      <w:pPr>
        <w:pBdr>
          <w:top w:val="nil"/>
          <w:left w:val="nil"/>
          <w:bottom w:val="nil"/>
          <w:right w:val="nil"/>
          <w:between w:val="nil"/>
        </w:pBdr>
        <w:spacing w:before="100" w:after="100" w:line="240" w:lineRule="auto"/>
        <w:rPr>
          <w:rFonts w:ascii="Arial" w:eastAsia="Arial" w:hAnsi="Arial" w:cs="Arial"/>
          <w:b/>
        </w:rPr>
      </w:pPr>
      <w:r>
        <w:rPr>
          <w:rFonts w:ascii="Arial" w:eastAsia="Arial" w:hAnsi="Arial" w:cs="Arial"/>
          <w:color w:val="000000"/>
        </w:rPr>
        <w:br/>
      </w:r>
      <w:r>
        <w:rPr>
          <w:rFonts w:ascii="Arial" w:eastAsia="Arial" w:hAnsi="Arial" w:cs="Arial"/>
          <w:b/>
        </w:rPr>
        <w:t>Whether it’s hiking, cycling, mountain</w:t>
      </w:r>
      <w:r>
        <w:rPr>
          <w:rFonts w:ascii="Arial" w:eastAsia="Arial" w:hAnsi="Arial" w:cs="Arial"/>
          <w:b/>
        </w:rPr>
        <w:t xml:space="preserve"> </w:t>
      </w:r>
      <w:proofErr w:type="gramStart"/>
      <w:r>
        <w:rPr>
          <w:rFonts w:ascii="Arial" w:eastAsia="Arial" w:hAnsi="Arial" w:cs="Arial"/>
          <w:b/>
        </w:rPr>
        <w:t>adventurers</w:t>
      </w:r>
      <w:proofErr w:type="gramEnd"/>
      <w:r>
        <w:rPr>
          <w:rFonts w:ascii="Arial" w:eastAsia="Arial" w:hAnsi="Arial" w:cs="Arial"/>
          <w:b/>
        </w:rPr>
        <w:t xml:space="preserve"> or a deep dive into nature, Trentino is becoming the go-to holiday spot.</w:t>
      </w:r>
    </w:p>
    <w:p w14:paraId="3D946259" w14:textId="77777777" w:rsidR="0092314F" w:rsidRDefault="0092314F">
      <w:pPr>
        <w:pBdr>
          <w:top w:val="nil"/>
          <w:left w:val="nil"/>
          <w:bottom w:val="nil"/>
          <w:right w:val="nil"/>
          <w:between w:val="nil"/>
        </w:pBdr>
        <w:spacing w:before="100" w:after="100" w:line="240" w:lineRule="auto"/>
        <w:rPr>
          <w:rFonts w:ascii="Arial" w:eastAsia="Arial" w:hAnsi="Arial" w:cs="Arial"/>
          <w:b/>
        </w:rPr>
      </w:pPr>
    </w:p>
    <w:p w14:paraId="008DD557" w14:textId="77777777" w:rsidR="0092314F" w:rsidRDefault="005F4D52">
      <w:pPr>
        <w:pBdr>
          <w:top w:val="nil"/>
          <w:left w:val="nil"/>
          <w:bottom w:val="nil"/>
          <w:right w:val="nil"/>
          <w:between w:val="nil"/>
        </w:pBdr>
        <w:spacing w:before="100" w:after="100" w:line="240" w:lineRule="auto"/>
        <w:rPr>
          <w:rFonts w:ascii="Arial" w:eastAsia="Arial" w:hAnsi="Arial" w:cs="Arial"/>
          <w:color w:val="000000"/>
        </w:rPr>
      </w:pPr>
      <w:r>
        <w:rPr>
          <w:rFonts w:ascii="Arial" w:eastAsia="Arial" w:hAnsi="Arial" w:cs="Arial"/>
          <w:color w:val="000000"/>
        </w:rPr>
        <w:t xml:space="preserve">This summer promises not only the </w:t>
      </w:r>
      <w:r>
        <w:rPr>
          <w:rFonts w:ascii="Arial" w:eastAsia="Arial" w:hAnsi="Arial" w:cs="Arial"/>
          <w:b/>
          <w:color w:val="000000"/>
        </w:rPr>
        <w:t>reopening of mountain huts from 20 June</w:t>
      </w:r>
      <w:r>
        <w:rPr>
          <w:rFonts w:ascii="Arial" w:eastAsia="Arial" w:hAnsi="Arial" w:cs="Arial"/>
          <w:color w:val="000000"/>
        </w:rPr>
        <w:t xml:space="preserve">, but also two standout events: the </w:t>
      </w:r>
      <w:r>
        <w:rPr>
          <w:rFonts w:ascii="Arial" w:eastAsia="Arial" w:hAnsi="Arial" w:cs="Arial"/>
          <w:i/>
          <w:color w:val="000000"/>
        </w:rPr>
        <w:t>Free Outdoor Weeks</w:t>
      </w:r>
      <w:r>
        <w:rPr>
          <w:rFonts w:ascii="Arial" w:eastAsia="Arial" w:hAnsi="Arial" w:cs="Arial"/>
          <w:color w:val="000000"/>
        </w:rPr>
        <w:t xml:space="preserve"> in Madonna di Campiglio and the iconic </w:t>
      </w:r>
      <w:proofErr w:type="spellStart"/>
      <w:r>
        <w:rPr>
          <w:rFonts w:ascii="Arial" w:eastAsia="Arial" w:hAnsi="Arial" w:cs="Arial"/>
          <w:i/>
          <w:color w:val="000000"/>
        </w:rPr>
        <w:t>Marcialonga</w:t>
      </w:r>
      <w:proofErr w:type="spellEnd"/>
      <w:r>
        <w:rPr>
          <w:rFonts w:ascii="Arial" w:eastAsia="Arial" w:hAnsi="Arial" w:cs="Arial"/>
          <w:i/>
          <w:color w:val="000000"/>
        </w:rPr>
        <w:t xml:space="preserve"> Running Coop</w:t>
      </w:r>
      <w:r>
        <w:rPr>
          <w:rFonts w:ascii="Arial" w:eastAsia="Arial" w:hAnsi="Arial" w:cs="Arial"/>
          <w:color w:val="000000"/>
        </w:rPr>
        <w:t xml:space="preserve"> through Val di Fiemme and Val di Fassa.</w:t>
      </w:r>
    </w:p>
    <w:p w14:paraId="5C3E1863" w14:textId="77777777" w:rsidR="0092314F" w:rsidRDefault="0092314F">
      <w:pPr>
        <w:pBdr>
          <w:top w:val="nil"/>
          <w:left w:val="nil"/>
          <w:bottom w:val="nil"/>
          <w:right w:val="nil"/>
          <w:between w:val="nil"/>
        </w:pBdr>
        <w:spacing w:before="100" w:after="100" w:line="240" w:lineRule="auto"/>
        <w:rPr>
          <w:rFonts w:ascii="Arial" w:eastAsia="Arial" w:hAnsi="Arial" w:cs="Arial"/>
        </w:rPr>
      </w:pPr>
    </w:p>
    <w:p w14:paraId="553A6721" w14:textId="77777777" w:rsidR="0092314F" w:rsidRDefault="005F4D52">
      <w:pPr>
        <w:pBdr>
          <w:top w:val="nil"/>
          <w:left w:val="nil"/>
          <w:bottom w:val="nil"/>
          <w:right w:val="nil"/>
          <w:between w:val="nil"/>
        </w:pBdr>
        <w:spacing w:before="100" w:after="100" w:line="240" w:lineRule="auto"/>
        <w:rPr>
          <w:rFonts w:ascii="Arial" w:eastAsia="Arial" w:hAnsi="Arial" w:cs="Arial"/>
          <w:color w:val="000000"/>
        </w:rPr>
      </w:pPr>
      <w:r>
        <w:rPr>
          <w:rFonts w:ascii="Arial" w:eastAsia="Arial" w:hAnsi="Arial" w:cs="Arial"/>
          <w:b/>
          <w:color w:val="000000"/>
        </w:rPr>
        <w:t>Val di Sole: High-Alpine Hut-to-Hut Treks</w:t>
      </w:r>
      <w:r>
        <w:rPr>
          <w:rFonts w:ascii="Arial" w:eastAsia="Arial" w:hAnsi="Arial" w:cs="Arial"/>
          <w:color w:val="000000"/>
        </w:rPr>
        <w:br/>
      </w:r>
      <w:r>
        <w:rPr>
          <w:rFonts w:ascii="Arial" w:eastAsia="Arial" w:hAnsi="Arial" w:cs="Arial"/>
          <w:color w:val="000000"/>
        </w:rPr>
        <w:t>With around 140 mountain huts connected by a vast network of 5,800 kilometers of trails, Trentino offers ideal conditions for alpine trekking. One of the best ways to fully experience the magic of these huts is by embarking on a multi-day hut-to-hut tour in Val di Sole. A six-day route through the Stelvio National Park leads through varied landscapes such as Val di Rabbi, Val di Pejo, and Val Martello, featuring meadows, streams, pristine lakes</w:t>
      </w:r>
      <w:r>
        <w:rPr>
          <w:rFonts w:ascii="Arial" w:eastAsia="Arial" w:hAnsi="Arial" w:cs="Arial"/>
        </w:rPr>
        <w:t xml:space="preserve"> </w:t>
      </w:r>
      <w:r>
        <w:rPr>
          <w:rFonts w:ascii="Arial" w:eastAsia="Arial" w:hAnsi="Arial" w:cs="Arial"/>
          <w:color w:val="000000"/>
        </w:rPr>
        <w:t>and snow-covered glaciers. Another six-stage tour in the Ortler</w:t>
      </w:r>
      <w:r>
        <w:rPr>
          <w:rFonts w:ascii="Arial" w:eastAsia="Arial" w:hAnsi="Arial" w:cs="Arial"/>
          <w:color w:val="000000"/>
        </w:rPr>
        <w:t>-Cevedale region includes daily ascents to peaks over 3,000 meters, using ropes and crampons</w:t>
      </w:r>
      <w:r>
        <w:rPr>
          <w:rFonts w:ascii="Arial" w:eastAsia="Arial" w:hAnsi="Arial" w:cs="Arial"/>
        </w:rPr>
        <w:t xml:space="preserve">, </w:t>
      </w:r>
      <w:r>
        <w:rPr>
          <w:rFonts w:ascii="Arial" w:eastAsia="Arial" w:hAnsi="Arial" w:cs="Arial"/>
          <w:color w:val="000000"/>
        </w:rPr>
        <w:t xml:space="preserve">along historic paths once marking the border between Italy and the Austro-Hungarian Empire. High-alpine terrain also awaits on a three-day trek through the </w:t>
      </w:r>
      <w:proofErr w:type="spellStart"/>
      <w:r>
        <w:rPr>
          <w:rFonts w:ascii="Arial" w:eastAsia="Arial" w:hAnsi="Arial" w:cs="Arial"/>
          <w:color w:val="000000"/>
        </w:rPr>
        <w:t>Adamello</w:t>
      </w:r>
      <w:proofErr w:type="spellEnd"/>
      <w:r>
        <w:rPr>
          <w:rFonts w:ascii="Arial" w:eastAsia="Arial" w:hAnsi="Arial" w:cs="Arial"/>
          <w:color w:val="000000"/>
        </w:rPr>
        <w:t xml:space="preserve"> </w:t>
      </w:r>
      <w:proofErr w:type="spellStart"/>
      <w:r>
        <w:rPr>
          <w:rFonts w:ascii="Arial" w:eastAsia="Arial" w:hAnsi="Arial" w:cs="Arial"/>
          <w:color w:val="000000"/>
        </w:rPr>
        <w:t>Presanella</w:t>
      </w:r>
      <w:proofErr w:type="spellEnd"/>
      <w:r>
        <w:rPr>
          <w:rFonts w:ascii="Arial" w:eastAsia="Arial" w:hAnsi="Arial" w:cs="Arial"/>
          <w:color w:val="000000"/>
        </w:rPr>
        <w:t xml:space="preserve"> region, with breathtaking views of the </w:t>
      </w:r>
      <w:proofErr w:type="spellStart"/>
      <w:r>
        <w:rPr>
          <w:rFonts w:ascii="Arial" w:eastAsia="Arial" w:hAnsi="Arial" w:cs="Arial"/>
          <w:color w:val="000000"/>
        </w:rPr>
        <w:t>Mandrone</w:t>
      </w:r>
      <w:proofErr w:type="spellEnd"/>
      <w:r>
        <w:rPr>
          <w:rFonts w:ascii="Arial" w:eastAsia="Arial" w:hAnsi="Arial" w:cs="Arial"/>
          <w:color w:val="000000"/>
        </w:rPr>
        <w:t xml:space="preserve"> Glacier</w:t>
      </w:r>
      <w:r>
        <w:rPr>
          <w:rFonts w:ascii="Arial" w:eastAsia="Arial" w:hAnsi="Arial" w:cs="Arial"/>
        </w:rPr>
        <w:t xml:space="preserve"> - </w:t>
      </w:r>
      <w:r>
        <w:rPr>
          <w:rFonts w:ascii="Arial" w:eastAsia="Arial" w:hAnsi="Arial" w:cs="Arial"/>
          <w:color w:val="000000"/>
        </w:rPr>
        <w:t>the largest in the Italian Alps.</w:t>
      </w:r>
    </w:p>
    <w:p w14:paraId="3C934823" w14:textId="77777777" w:rsidR="0092314F" w:rsidRDefault="0092314F">
      <w:pPr>
        <w:pBdr>
          <w:top w:val="nil"/>
          <w:left w:val="nil"/>
          <w:bottom w:val="nil"/>
          <w:right w:val="nil"/>
          <w:between w:val="nil"/>
        </w:pBdr>
        <w:spacing w:before="100" w:after="100" w:line="240" w:lineRule="auto"/>
        <w:rPr>
          <w:rFonts w:ascii="Arial" w:eastAsia="Arial" w:hAnsi="Arial" w:cs="Arial"/>
        </w:rPr>
      </w:pPr>
    </w:p>
    <w:p w14:paraId="794336CF" w14:textId="77777777" w:rsidR="0092314F" w:rsidRDefault="005F4D52">
      <w:pPr>
        <w:pBdr>
          <w:top w:val="nil"/>
          <w:left w:val="nil"/>
          <w:bottom w:val="nil"/>
          <w:right w:val="nil"/>
          <w:between w:val="nil"/>
        </w:pBdr>
        <w:spacing w:before="100" w:after="100" w:line="240" w:lineRule="auto"/>
        <w:rPr>
          <w:rFonts w:ascii="Times New Roman" w:eastAsia="Times New Roman" w:hAnsi="Times New Roman" w:cs="Times New Roman"/>
          <w:color w:val="000000"/>
        </w:rPr>
      </w:pPr>
      <w:r>
        <w:rPr>
          <w:rFonts w:ascii="Arial" w:eastAsia="Arial" w:hAnsi="Arial" w:cs="Arial"/>
          <w:b/>
          <w:color w:val="000000"/>
        </w:rPr>
        <w:t>Madonna di Campiglio: One Pass, Countless Experiences</w:t>
      </w:r>
      <w:r>
        <w:rPr>
          <w:rFonts w:ascii="Arial" w:eastAsia="Arial" w:hAnsi="Arial" w:cs="Arial"/>
          <w:color w:val="000000"/>
        </w:rPr>
        <w:br/>
        <w:t xml:space="preserve">The </w:t>
      </w:r>
      <w:r>
        <w:rPr>
          <w:rFonts w:ascii="Arial" w:eastAsia="Arial" w:hAnsi="Arial" w:cs="Arial"/>
          <w:i/>
          <w:color w:val="000000"/>
        </w:rPr>
        <w:t>Free Outdoor Weeks</w:t>
      </w:r>
      <w:r>
        <w:rPr>
          <w:rFonts w:ascii="Arial" w:eastAsia="Arial" w:hAnsi="Arial" w:cs="Arial"/>
          <w:color w:val="000000"/>
        </w:rPr>
        <w:t xml:space="preserve"> mark the beginning and end of the summer season in Madonna di Campiglio. From 19 June to 4 July and from 1 to 21 September 2025, guests can take advantage of the </w:t>
      </w:r>
      <w:proofErr w:type="spellStart"/>
      <w:r>
        <w:rPr>
          <w:rFonts w:ascii="Arial" w:eastAsia="Arial" w:hAnsi="Arial" w:cs="Arial"/>
          <w:i/>
          <w:color w:val="000000"/>
        </w:rPr>
        <w:t>Dolomeet</w:t>
      </w:r>
      <w:proofErr w:type="spellEnd"/>
      <w:r>
        <w:rPr>
          <w:rFonts w:ascii="Arial" w:eastAsia="Arial" w:hAnsi="Arial" w:cs="Arial"/>
          <w:i/>
          <w:color w:val="000000"/>
        </w:rPr>
        <w:t xml:space="preserve"> </w:t>
      </w:r>
      <w:proofErr w:type="spellStart"/>
      <w:r>
        <w:rPr>
          <w:rFonts w:ascii="Arial" w:eastAsia="Arial" w:hAnsi="Arial" w:cs="Arial"/>
          <w:i/>
          <w:color w:val="000000"/>
        </w:rPr>
        <w:t>PASSion</w:t>
      </w:r>
      <w:proofErr w:type="spellEnd"/>
      <w:r>
        <w:rPr>
          <w:rFonts w:ascii="Arial" w:eastAsia="Arial" w:hAnsi="Arial" w:cs="Arial"/>
          <w:i/>
          <w:color w:val="000000"/>
        </w:rPr>
        <w:t xml:space="preserve"> Card</w:t>
      </w:r>
      <w:r>
        <w:rPr>
          <w:rFonts w:ascii="Arial" w:eastAsia="Arial" w:hAnsi="Arial" w:cs="Arial"/>
          <w:color w:val="000000"/>
        </w:rPr>
        <w:t>, which offers a wide range of outdoor activities. The card includes free use of the cable cars (up to two rides per day), guided e-bike tours, climbing</w:t>
      </w:r>
      <w:r>
        <w:rPr>
          <w:rFonts w:ascii="Arial" w:eastAsia="Arial" w:hAnsi="Arial" w:cs="Arial"/>
        </w:rPr>
        <w:t xml:space="preserve"> </w:t>
      </w:r>
      <w:r>
        <w:rPr>
          <w:rFonts w:ascii="Arial" w:eastAsia="Arial" w:hAnsi="Arial" w:cs="Arial"/>
          <w:color w:val="000000"/>
        </w:rPr>
        <w:t xml:space="preserve">and canyoning adventures. Those looking for something more relaxed can enjoy fishing or special sunset events, which </w:t>
      </w:r>
      <w:proofErr w:type="gramStart"/>
      <w:r>
        <w:rPr>
          <w:rFonts w:ascii="Arial" w:eastAsia="Arial" w:hAnsi="Arial" w:cs="Arial"/>
          <w:color w:val="000000"/>
        </w:rPr>
        <w:t>includes</w:t>
      </w:r>
      <w:proofErr w:type="gramEnd"/>
      <w:r>
        <w:rPr>
          <w:rFonts w:ascii="Arial" w:eastAsia="Arial" w:hAnsi="Arial" w:cs="Arial"/>
          <w:color w:val="000000"/>
        </w:rPr>
        <w:t xml:space="preserve"> </w:t>
      </w:r>
      <w:r>
        <w:rPr>
          <w:rFonts w:ascii="Arial" w:eastAsia="Arial" w:hAnsi="Arial" w:cs="Arial"/>
        </w:rPr>
        <w:t>sampling</w:t>
      </w:r>
      <w:r>
        <w:rPr>
          <w:rFonts w:ascii="Arial" w:eastAsia="Arial" w:hAnsi="Arial" w:cs="Arial"/>
          <w:color w:val="000000"/>
        </w:rPr>
        <w:t xml:space="preserve"> local specialties</w:t>
      </w:r>
      <w:r>
        <w:rPr>
          <w:rFonts w:ascii="Arial" w:eastAsia="Arial" w:hAnsi="Arial" w:cs="Arial"/>
        </w:rPr>
        <w:t xml:space="preserve">, </w:t>
      </w:r>
      <w:r>
        <w:rPr>
          <w:rFonts w:ascii="Arial" w:eastAsia="Arial" w:hAnsi="Arial" w:cs="Arial"/>
          <w:color w:val="000000"/>
        </w:rPr>
        <w:t>giving visitors a</w:t>
      </w:r>
      <w:r>
        <w:rPr>
          <w:rFonts w:ascii="Arial" w:eastAsia="Arial" w:hAnsi="Arial" w:cs="Arial"/>
        </w:rPr>
        <w:t xml:space="preserve"> taste</w:t>
      </w:r>
      <w:r>
        <w:rPr>
          <w:rFonts w:ascii="Arial" w:eastAsia="Arial" w:hAnsi="Arial" w:cs="Arial"/>
          <w:color w:val="000000"/>
        </w:rPr>
        <w:t xml:space="preserve"> of Trentino.</w:t>
      </w:r>
    </w:p>
    <w:p w14:paraId="229AAA12" w14:textId="77777777" w:rsidR="0092314F" w:rsidRDefault="005F4D52">
      <w:pPr>
        <w:pBdr>
          <w:top w:val="nil"/>
          <w:left w:val="nil"/>
          <w:bottom w:val="nil"/>
          <w:right w:val="nil"/>
          <w:between w:val="nil"/>
        </w:pBdr>
        <w:spacing w:before="100" w:after="100" w:line="240" w:lineRule="auto"/>
        <w:rPr>
          <w:rFonts w:ascii="Arial" w:eastAsia="Arial" w:hAnsi="Arial" w:cs="Arial"/>
          <w:color w:val="000000"/>
        </w:rPr>
      </w:pPr>
      <w:r>
        <w:rPr>
          <w:rFonts w:ascii="Arial" w:eastAsia="Arial" w:hAnsi="Arial" w:cs="Arial"/>
          <w:color w:val="000000"/>
        </w:rPr>
        <w:t xml:space="preserve">For music lovers, the </w:t>
      </w:r>
      <w:r>
        <w:rPr>
          <w:rFonts w:ascii="Arial" w:eastAsia="Arial" w:hAnsi="Arial" w:cs="Arial"/>
          <w:i/>
          <w:color w:val="000000"/>
        </w:rPr>
        <w:t>Mountain Beat Festival</w:t>
      </w:r>
      <w:r>
        <w:rPr>
          <w:rFonts w:ascii="Arial" w:eastAsia="Arial" w:hAnsi="Arial" w:cs="Arial"/>
          <w:color w:val="000000"/>
        </w:rPr>
        <w:t xml:space="preserve"> (21–29 June in Pinzolo) combines Italian music performances with local nature and traditions. September sees the return of </w:t>
      </w:r>
      <w:r>
        <w:rPr>
          <w:rFonts w:ascii="Arial" w:eastAsia="Arial" w:hAnsi="Arial" w:cs="Arial"/>
          <w:i/>
          <w:color w:val="000000"/>
        </w:rPr>
        <w:t xml:space="preserve">I </w:t>
      </w:r>
      <w:proofErr w:type="spellStart"/>
      <w:r>
        <w:rPr>
          <w:rFonts w:ascii="Arial" w:eastAsia="Arial" w:hAnsi="Arial" w:cs="Arial"/>
          <w:i/>
          <w:color w:val="000000"/>
        </w:rPr>
        <w:t>Suoni</w:t>
      </w:r>
      <w:proofErr w:type="spellEnd"/>
      <w:r>
        <w:rPr>
          <w:rFonts w:ascii="Arial" w:eastAsia="Arial" w:hAnsi="Arial" w:cs="Arial"/>
          <w:i/>
          <w:color w:val="000000"/>
        </w:rPr>
        <w:t xml:space="preserve"> delle Dolomiti</w:t>
      </w:r>
      <w:r>
        <w:rPr>
          <w:rFonts w:ascii="Arial" w:eastAsia="Arial" w:hAnsi="Arial" w:cs="Arial"/>
          <w:color w:val="000000"/>
        </w:rPr>
        <w:t xml:space="preserve"> (The Sounds of the Dolomites), celebrating its 30th anniversary from 27 August to 4 October. Highlights include a musical trek from 12 to 14 September, ending with a concert at the </w:t>
      </w:r>
      <w:proofErr w:type="spellStart"/>
      <w:r>
        <w:rPr>
          <w:rFonts w:ascii="Arial" w:eastAsia="Arial" w:hAnsi="Arial" w:cs="Arial"/>
          <w:color w:val="000000"/>
        </w:rPr>
        <w:t>Brentei</w:t>
      </w:r>
      <w:proofErr w:type="spellEnd"/>
      <w:r>
        <w:rPr>
          <w:rFonts w:ascii="Arial" w:eastAsia="Arial" w:hAnsi="Arial" w:cs="Arial"/>
          <w:color w:val="000000"/>
        </w:rPr>
        <w:t xml:space="preserve"> mountain hut</w:t>
      </w:r>
      <w:r>
        <w:rPr>
          <w:rFonts w:ascii="Arial" w:eastAsia="Arial" w:hAnsi="Arial" w:cs="Arial"/>
        </w:rPr>
        <w:t xml:space="preserve"> </w:t>
      </w:r>
      <w:r>
        <w:rPr>
          <w:rFonts w:ascii="Arial" w:eastAsia="Arial" w:hAnsi="Arial" w:cs="Arial"/>
          <w:color w:val="000000"/>
        </w:rPr>
        <w:t xml:space="preserve">and a special performance at </w:t>
      </w:r>
      <w:proofErr w:type="spellStart"/>
      <w:r>
        <w:rPr>
          <w:rFonts w:ascii="Arial" w:eastAsia="Arial" w:hAnsi="Arial" w:cs="Arial"/>
          <w:color w:val="000000"/>
        </w:rPr>
        <w:t>Malga</w:t>
      </w:r>
      <w:proofErr w:type="spellEnd"/>
      <w:r>
        <w:rPr>
          <w:rFonts w:ascii="Arial" w:eastAsia="Arial" w:hAnsi="Arial" w:cs="Arial"/>
          <w:color w:val="000000"/>
        </w:rPr>
        <w:t xml:space="preserve"> Brenta Bassa on 18 September.</w:t>
      </w:r>
    </w:p>
    <w:p w14:paraId="227B4C95" w14:textId="77777777" w:rsidR="0092314F" w:rsidRDefault="0092314F">
      <w:pPr>
        <w:pBdr>
          <w:top w:val="nil"/>
          <w:left w:val="nil"/>
          <w:bottom w:val="nil"/>
          <w:right w:val="nil"/>
          <w:between w:val="nil"/>
        </w:pBdr>
        <w:spacing w:before="100" w:after="100" w:line="240" w:lineRule="auto"/>
        <w:rPr>
          <w:rFonts w:ascii="Arial" w:eastAsia="Arial" w:hAnsi="Arial" w:cs="Arial"/>
        </w:rPr>
      </w:pPr>
    </w:p>
    <w:p w14:paraId="6F35B403" w14:textId="77777777" w:rsidR="0092314F" w:rsidRDefault="005F4D52">
      <w:pPr>
        <w:pBdr>
          <w:top w:val="nil"/>
          <w:left w:val="nil"/>
          <w:bottom w:val="nil"/>
          <w:right w:val="nil"/>
          <w:between w:val="nil"/>
        </w:pBdr>
        <w:spacing w:before="100" w:after="100" w:line="240" w:lineRule="auto"/>
        <w:rPr>
          <w:rFonts w:ascii="Times New Roman" w:eastAsia="Times New Roman" w:hAnsi="Times New Roman" w:cs="Times New Roman"/>
          <w:color w:val="000000"/>
        </w:rPr>
      </w:pPr>
      <w:r>
        <w:rPr>
          <w:rFonts w:ascii="Arial" w:eastAsia="Arial" w:hAnsi="Arial" w:cs="Arial"/>
          <w:b/>
          <w:color w:val="000000"/>
        </w:rPr>
        <w:t>Marcialonga Running Coop: A Run Through Two Valleys</w:t>
      </w:r>
      <w:r>
        <w:rPr>
          <w:rFonts w:ascii="Arial" w:eastAsia="Arial" w:hAnsi="Arial" w:cs="Arial"/>
          <w:color w:val="000000"/>
        </w:rPr>
        <w:br/>
        <w:t xml:space="preserve">On 6 September 2025, Val di Fassa and Val di Fiemme will once again host one of Italy’s premier running events: the </w:t>
      </w:r>
      <w:proofErr w:type="spellStart"/>
      <w:r>
        <w:rPr>
          <w:rFonts w:ascii="Arial" w:eastAsia="Arial" w:hAnsi="Arial" w:cs="Arial"/>
          <w:i/>
          <w:color w:val="000000"/>
        </w:rPr>
        <w:t>Marcialonga</w:t>
      </w:r>
      <w:proofErr w:type="spellEnd"/>
      <w:r>
        <w:rPr>
          <w:rFonts w:ascii="Arial" w:eastAsia="Arial" w:hAnsi="Arial" w:cs="Arial"/>
          <w:i/>
          <w:color w:val="000000"/>
        </w:rPr>
        <w:t xml:space="preserve"> Running Coop</w:t>
      </w:r>
      <w:r>
        <w:rPr>
          <w:rFonts w:ascii="Arial" w:eastAsia="Arial" w:hAnsi="Arial" w:cs="Arial"/>
          <w:color w:val="000000"/>
        </w:rPr>
        <w:t xml:space="preserve">. Participants can choose between two routes: the classic 26-kilometer course from Moena to Cavalese, or a 21-kilometer half marathon ending in Masi di Cavalese. Both follow the historic </w:t>
      </w:r>
      <w:proofErr w:type="spellStart"/>
      <w:r>
        <w:rPr>
          <w:rFonts w:ascii="Arial" w:eastAsia="Arial" w:hAnsi="Arial" w:cs="Arial"/>
          <w:color w:val="000000"/>
        </w:rPr>
        <w:t>Marcialonga</w:t>
      </w:r>
      <w:proofErr w:type="spellEnd"/>
      <w:r>
        <w:rPr>
          <w:rFonts w:ascii="Arial" w:eastAsia="Arial" w:hAnsi="Arial" w:cs="Arial"/>
          <w:color w:val="000000"/>
        </w:rPr>
        <w:t xml:space="preserve"> cross-country skiing trail, passing iconic spots like </w:t>
      </w:r>
      <w:proofErr w:type="spellStart"/>
      <w:r>
        <w:rPr>
          <w:rFonts w:ascii="Arial" w:eastAsia="Arial" w:hAnsi="Arial" w:cs="Arial"/>
          <w:color w:val="000000"/>
        </w:rPr>
        <w:t>Predazzo</w:t>
      </w:r>
      <w:proofErr w:type="spellEnd"/>
      <w:r>
        <w:rPr>
          <w:rFonts w:ascii="Arial" w:eastAsia="Arial" w:hAnsi="Arial" w:cs="Arial"/>
          <w:color w:val="000000"/>
        </w:rPr>
        <w:t xml:space="preserve">, </w:t>
      </w:r>
      <w:proofErr w:type="spellStart"/>
      <w:r>
        <w:rPr>
          <w:rFonts w:ascii="Arial" w:eastAsia="Arial" w:hAnsi="Arial" w:cs="Arial"/>
          <w:color w:val="000000"/>
        </w:rPr>
        <w:t>Ziano</w:t>
      </w:r>
      <w:proofErr w:type="spellEnd"/>
      <w:r>
        <w:rPr>
          <w:rFonts w:ascii="Arial" w:eastAsia="Arial" w:hAnsi="Arial" w:cs="Arial"/>
          <w:color w:val="000000"/>
        </w:rPr>
        <w:t xml:space="preserve">, the </w:t>
      </w:r>
      <w:proofErr w:type="spellStart"/>
      <w:r>
        <w:rPr>
          <w:rFonts w:ascii="Arial" w:eastAsia="Arial" w:hAnsi="Arial" w:cs="Arial"/>
          <w:color w:val="000000"/>
        </w:rPr>
        <w:t>Stalimen</w:t>
      </w:r>
      <w:proofErr w:type="spellEnd"/>
      <w:r>
        <w:rPr>
          <w:rFonts w:ascii="Arial" w:eastAsia="Arial" w:hAnsi="Arial" w:cs="Arial"/>
          <w:color w:val="000000"/>
        </w:rPr>
        <w:t xml:space="preserve"> ski jumping stadium</w:t>
      </w:r>
      <w:r>
        <w:rPr>
          <w:rFonts w:ascii="Arial" w:eastAsia="Arial" w:hAnsi="Arial" w:cs="Arial"/>
        </w:rPr>
        <w:t xml:space="preserve"> </w:t>
      </w:r>
      <w:r>
        <w:rPr>
          <w:rFonts w:ascii="Arial" w:eastAsia="Arial" w:hAnsi="Arial" w:cs="Arial"/>
          <w:color w:val="000000"/>
        </w:rPr>
        <w:t xml:space="preserve">and the Lago di </w:t>
      </w:r>
      <w:proofErr w:type="spellStart"/>
      <w:r>
        <w:rPr>
          <w:rFonts w:ascii="Arial" w:eastAsia="Arial" w:hAnsi="Arial" w:cs="Arial"/>
          <w:color w:val="000000"/>
        </w:rPr>
        <w:t>Tesero</w:t>
      </w:r>
      <w:proofErr w:type="spellEnd"/>
      <w:r>
        <w:rPr>
          <w:rFonts w:ascii="Arial" w:eastAsia="Arial" w:hAnsi="Arial" w:cs="Arial"/>
          <w:color w:val="000000"/>
        </w:rPr>
        <w:t xml:space="preserve"> cross-country </w:t>
      </w:r>
      <w:proofErr w:type="spellStart"/>
      <w:r>
        <w:rPr>
          <w:rFonts w:ascii="Arial" w:eastAsia="Arial" w:hAnsi="Arial" w:cs="Arial"/>
          <w:color w:val="000000"/>
        </w:rPr>
        <w:t>cent</w:t>
      </w:r>
      <w:r>
        <w:rPr>
          <w:rFonts w:ascii="Arial" w:eastAsia="Arial" w:hAnsi="Arial" w:cs="Arial"/>
        </w:rPr>
        <w:t>re</w:t>
      </w:r>
      <w:proofErr w:type="spellEnd"/>
      <w:r>
        <w:rPr>
          <w:rFonts w:ascii="Arial" w:eastAsia="Arial" w:hAnsi="Arial" w:cs="Arial"/>
          <w:color w:val="000000"/>
        </w:rPr>
        <w:t>.</w:t>
      </w:r>
    </w:p>
    <w:p w14:paraId="7A47C6A8" w14:textId="77777777" w:rsidR="0092314F" w:rsidRDefault="005F4D52">
      <w:pPr>
        <w:pBdr>
          <w:top w:val="nil"/>
          <w:left w:val="nil"/>
          <w:bottom w:val="nil"/>
          <w:right w:val="nil"/>
          <w:between w:val="nil"/>
        </w:pBdr>
        <w:spacing w:before="100" w:after="100" w:line="240" w:lineRule="auto"/>
        <w:rPr>
          <w:rFonts w:ascii="Arial" w:eastAsia="Arial" w:hAnsi="Arial" w:cs="Arial"/>
          <w:color w:val="000000"/>
        </w:rPr>
      </w:pPr>
      <w:r>
        <w:rPr>
          <w:rFonts w:ascii="Arial" w:eastAsia="Arial" w:hAnsi="Arial" w:cs="Arial"/>
          <w:color w:val="000000"/>
        </w:rPr>
        <w:t xml:space="preserve">Teams can register for the relay category with three runners, with part of the entry fee supporting charitable causes. The festive atmosphere is rounded out by an </w:t>
      </w:r>
      <w:r>
        <w:rPr>
          <w:rFonts w:ascii="Arial" w:eastAsia="Arial" w:hAnsi="Arial" w:cs="Arial"/>
          <w:i/>
          <w:color w:val="000000"/>
        </w:rPr>
        <w:t>Expo Village</w:t>
      </w:r>
      <w:r>
        <w:rPr>
          <w:rFonts w:ascii="Arial" w:eastAsia="Arial" w:hAnsi="Arial" w:cs="Arial"/>
          <w:color w:val="000000"/>
        </w:rPr>
        <w:t xml:space="preserve">, children’s entertainment, DJ sets, and a lively </w:t>
      </w:r>
      <w:r>
        <w:rPr>
          <w:rFonts w:ascii="Arial" w:eastAsia="Arial" w:hAnsi="Arial" w:cs="Arial"/>
          <w:i/>
          <w:color w:val="000000"/>
        </w:rPr>
        <w:t>pasta party</w:t>
      </w:r>
      <w:r>
        <w:rPr>
          <w:rFonts w:ascii="Arial" w:eastAsia="Arial" w:hAnsi="Arial" w:cs="Arial"/>
          <w:color w:val="000000"/>
        </w:rPr>
        <w:t>.</w:t>
      </w:r>
    </w:p>
    <w:p w14:paraId="2E9D06B4" w14:textId="77777777" w:rsidR="0092314F" w:rsidRDefault="0092314F">
      <w:pPr>
        <w:pBdr>
          <w:top w:val="nil"/>
          <w:left w:val="nil"/>
          <w:bottom w:val="nil"/>
          <w:right w:val="nil"/>
          <w:between w:val="nil"/>
        </w:pBdr>
        <w:spacing w:before="100" w:after="100" w:line="240" w:lineRule="auto"/>
        <w:rPr>
          <w:rFonts w:ascii="Arial" w:eastAsia="Arial" w:hAnsi="Arial" w:cs="Arial"/>
        </w:rPr>
      </w:pPr>
    </w:p>
    <w:p w14:paraId="591701FA" w14:textId="77777777" w:rsidR="0092314F" w:rsidRDefault="005F4D52">
      <w:pPr>
        <w:pBdr>
          <w:top w:val="nil"/>
          <w:left w:val="nil"/>
          <w:bottom w:val="nil"/>
          <w:right w:val="nil"/>
          <w:between w:val="nil"/>
        </w:pBdr>
        <w:spacing w:before="100" w:after="100" w:line="240" w:lineRule="auto"/>
        <w:rPr>
          <w:rFonts w:ascii="Arial" w:eastAsia="Arial" w:hAnsi="Arial" w:cs="Arial"/>
        </w:rPr>
      </w:pPr>
      <w:r>
        <w:rPr>
          <w:rFonts w:ascii="Arial" w:eastAsia="Arial" w:hAnsi="Arial" w:cs="Arial"/>
        </w:rPr>
        <w:t xml:space="preserve">Find out more </w:t>
      </w:r>
      <w:hyperlink r:id="rId6">
        <w:r>
          <w:rPr>
            <w:rFonts w:ascii="Arial" w:eastAsia="Arial" w:hAnsi="Arial" w:cs="Arial"/>
            <w:color w:val="1155CC"/>
            <w:u w:val="single"/>
          </w:rPr>
          <w:t>here</w:t>
        </w:r>
      </w:hyperlink>
    </w:p>
    <w:p w14:paraId="62B3C4CF" w14:textId="77777777" w:rsidR="0092314F" w:rsidRDefault="005F4D52">
      <w:pPr>
        <w:spacing w:before="280" w:after="280" w:line="240" w:lineRule="auto"/>
        <w:rPr>
          <w:rFonts w:ascii="Arial" w:eastAsia="Arial" w:hAnsi="Arial" w:cs="Arial"/>
        </w:rPr>
      </w:pPr>
      <w:r>
        <w:rPr>
          <w:rFonts w:ascii="Arial" w:eastAsia="Arial" w:hAnsi="Arial" w:cs="Arial"/>
        </w:rPr>
        <w:t>-ENDS-</w:t>
      </w:r>
    </w:p>
    <w:p w14:paraId="75327BC7" w14:textId="77777777" w:rsidR="0092314F" w:rsidRDefault="005F4D52">
      <w:pPr>
        <w:spacing w:before="280" w:after="280" w:line="240" w:lineRule="auto"/>
        <w:rPr>
          <w:rFonts w:ascii="Arial" w:eastAsia="Arial" w:hAnsi="Arial" w:cs="Arial"/>
          <w:b/>
        </w:rPr>
      </w:pPr>
      <w:r>
        <w:rPr>
          <w:rFonts w:ascii="Arial" w:eastAsia="Arial" w:hAnsi="Arial" w:cs="Arial"/>
          <w:b/>
        </w:rPr>
        <w:lastRenderedPageBreak/>
        <w:t>About Trentino:</w:t>
      </w:r>
    </w:p>
    <w:p w14:paraId="2CC3768F" w14:textId="77777777" w:rsidR="0092314F" w:rsidRDefault="005F4D52">
      <w:pPr>
        <w:spacing w:before="280" w:after="280" w:line="240" w:lineRule="auto"/>
        <w:rPr>
          <w:rFonts w:ascii="Arial" w:eastAsia="Arial" w:hAnsi="Arial" w:cs="Arial"/>
          <w:color w:val="222222"/>
        </w:rPr>
      </w:pPr>
      <w:r>
        <w:rPr>
          <w:rFonts w:ascii="Arial" w:eastAsia="Arial" w:hAnsi="Arial" w:cs="Arial"/>
          <w:color w:val="222222"/>
        </w:rPr>
        <w:t xml:space="preserve">The beautiful region of Trentino </w:t>
      </w:r>
      <w:proofErr w:type="gramStart"/>
      <w:r>
        <w:rPr>
          <w:rFonts w:ascii="Arial" w:eastAsia="Arial" w:hAnsi="Arial" w:cs="Arial"/>
          <w:color w:val="222222"/>
        </w:rPr>
        <w:t>is located in</w:t>
      </w:r>
      <w:proofErr w:type="gramEnd"/>
      <w:r>
        <w:rPr>
          <w:rFonts w:ascii="Arial" w:eastAsia="Arial" w:hAnsi="Arial" w:cs="Arial"/>
          <w:color w:val="222222"/>
        </w:rPr>
        <w:t xml:space="preserve"> the North-East of Italy, in the heart of the Italian Alps, nestling between Lake Garda and the Dolomites. It's also within reach of the vibrant and stylish cities of Verona, Venice and Milan. </w:t>
      </w:r>
    </w:p>
    <w:p w14:paraId="61A809C3" w14:textId="77777777" w:rsidR="0092314F" w:rsidRDefault="005F4D52">
      <w:pPr>
        <w:spacing w:after="0" w:line="276" w:lineRule="auto"/>
        <w:rPr>
          <w:rFonts w:ascii="Arial" w:eastAsia="Arial" w:hAnsi="Arial" w:cs="Arial"/>
        </w:rPr>
      </w:pPr>
      <w:r>
        <w:rPr>
          <w:rFonts w:ascii="Arial" w:eastAsia="Arial" w:hAnsi="Arial" w:cs="Arial"/>
          <w:color w:val="222222"/>
        </w:rPr>
        <w:t xml:space="preserve">Trentino is famous for its natural landscapes, its impressive mountains, its green valleys and its lakes - there are 297 of them in total. </w:t>
      </w:r>
      <w:r>
        <w:rPr>
          <w:rFonts w:ascii="Arial" w:eastAsia="Arial" w:hAnsi="Arial" w:cs="Arial"/>
        </w:rPr>
        <w:t xml:space="preserve">This makes it an ideal year-round destination for outdoor enthusiasts. </w:t>
      </w:r>
    </w:p>
    <w:p w14:paraId="068B786D" w14:textId="77777777" w:rsidR="0092314F" w:rsidRDefault="0092314F">
      <w:pPr>
        <w:spacing w:after="0" w:line="276" w:lineRule="auto"/>
        <w:rPr>
          <w:rFonts w:ascii="Arial" w:eastAsia="Arial" w:hAnsi="Arial" w:cs="Arial"/>
        </w:rPr>
      </w:pPr>
    </w:p>
    <w:p w14:paraId="2F97A75E" w14:textId="77777777" w:rsidR="0092314F" w:rsidRDefault="005F4D52">
      <w:pPr>
        <w:spacing w:after="0" w:line="276" w:lineRule="auto"/>
        <w:rPr>
          <w:rFonts w:ascii="Arial" w:eastAsia="Arial" w:hAnsi="Arial" w:cs="Arial"/>
        </w:rPr>
      </w:pPr>
      <w:r>
        <w:rPr>
          <w:rFonts w:ascii="Arial" w:eastAsia="Arial" w:hAnsi="Arial" w:cs="Arial"/>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67FC9CB5" w14:textId="77777777" w:rsidR="0092314F" w:rsidRDefault="005F4D52">
      <w:pPr>
        <w:spacing w:before="280" w:after="280" w:line="240" w:lineRule="auto"/>
        <w:rPr>
          <w:rFonts w:ascii="Arial" w:eastAsia="Arial" w:hAnsi="Arial" w:cs="Arial"/>
        </w:rPr>
      </w:pPr>
      <w:r>
        <w:rPr>
          <w:rFonts w:ascii="Arial" w:eastAsia="Arial" w:hAnsi="Arial" w:cs="Arial"/>
        </w:rPr>
        <w:t xml:space="preserve">For more information on Trentino click </w:t>
      </w:r>
      <w:hyperlink r:id="rId7">
        <w:r>
          <w:rPr>
            <w:rFonts w:ascii="Arial" w:eastAsia="Arial" w:hAnsi="Arial" w:cs="Arial"/>
            <w:color w:val="1155CC"/>
            <w:u w:val="single"/>
          </w:rPr>
          <w:t>here</w:t>
        </w:r>
      </w:hyperlink>
    </w:p>
    <w:p w14:paraId="75AD8A00" w14:textId="77777777" w:rsidR="0092314F" w:rsidRDefault="0092314F">
      <w:pPr>
        <w:rPr>
          <w:rFonts w:ascii="Arial" w:eastAsia="Arial" w:hAnsi="Arial" w:cs="Arial"/>
        </w:rPr>
      </w:pPr>
    </w:p>
    <w:p w14:paraId="1D941F35" w14:textId="77777777" w:rsidR="0092314F" w:rsidRDefault="0092314F">
      <w:pPr>
        <w:pBdr>
          <w:top w:val="nil"/>
          <w:left w:val="nil"/>
          <w:bottom w:val="nil"/>
          <w:right w:val="nil"/>
          <w:between w:val="nil"/>
        </w:pBdr>
        <w:spacing w:before="100" w:after="100" w:line="240" w:lineRule="auto"/>
        <w:rPr>
          <w:rFonts w:ascii="Arial" w:eastAsia="Arial" w:hAnsi="Arial" w:cs="Arial"/>
        </w:rPr>
      </w:pPr>
    </w:p>
    <w:p w14:paraId="567DFBCF" w14:textId="77777777" w:rsidR="0092314F" w:rsidRDefault="0092314F">
      <w:pPr>
        <w:pBdr>
          <w:top w:val="nil"/>
          <w:left w:val="nil"/>
          <w:bottom w:val="nil"/>
          <w:right w:val="nil"/>
          <w:between w:val="nil"/>
        </w:pBdr>
        <w:spacing w:before="100" w:after="100" w:line="240" w:lineRule="auto"/>
        <w:rPr>
          <w:rFonts w:ascii="Times New Roman" w:eastAsia="Times New Roman" w:hAnsi="Times New Roman" w:cs="Times New Roman"/>
          <w:color w:val="000000"/>
        </w:rPr>
      </w:pPr>
    </w:p>
    <w:sectPr w:rsidR="0092314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C2E7" w14:textId="77777777" w:rsidR="005F4D52" w:rsidRDefault="005F4D52">
      <w:pPr>
        <w:spacing w:after="0" w:line="240" w:lineRule="auto"/>
      </w:pPr>
      <w:r>
        <w:separator/>
      </w:r>
    </w:p>
  </w:endnote>
  <w:endnote w:type="continuationSeparator" w:id="0">
    <w:p w14:paraId="4502DAD9" w14:textId="77777777" w:rsidR="005F4D52" w:rsidRDefault="005F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2E53" w14:textId="77777777" w:rsidR="005F4D52" w:rsidRDefault="005F4D5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7C88" w14:textId="77777777" w:rsidR="0092314F" w:rsidRDefault="009231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2EC6" w14:textId="77777777" w:rsidR="005F4D52" w:rsidRDefault="005F4D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6866" w14:textId="77777777" w:rsidR="005F4D52" w:rsidRDefault="005F4D52">
      <w:pPr>
        <w:spacing w:after="0" w:line="240" w:lineRule="auto"/>
      </w:pPr>
      <w:r>
        <w:separator/>
      </w:r>
    </w:p>
  </w:footnote>
  <w:footnote w:type="continuationSeparator" w:id="0">
    <w:p w14:paraId="329C3242" w14:textId="77777777" w:rsidR="005F4D52" w:rsidRDefault="005F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825C" w14:textId="77777777" w:rsidR="005F4D52" w:rsidRDefault="005F4D5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052F" w14:textId="77777777" w:rsidR="0092314F" w:rsidRDefault="005F4D52">
    <w:r>
      <w:rPr>
        <w:noProof/>
      </w:rPr>
      <w:drawing>
        <wp:anchor distT="0" distB="0" distL="0" distR="0" simplePos="0" relativeHeight="251658240" behindDoc="0" locked="0" layoutInCell="1" hidden="0" allowOverlap="1" wp14:anchorId="699D6A56" wp14:editId="57054EF7">
          <wp:simplePos x="0" y="0"/>
          <wp:positionH relativeFrom="margin">
            <wp:posOffset>5067300</wp:posOffset>
          </wp:positionH>
          <wp:positionV relativeFrom="margin">
            <wp:posOffset>-556894</wp:posOffset>
          </wp:positionV>
          <wp:extent cx="1145703" cy="378613"/>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574F" w14:textId="77777777" w:rsidR="005F4D52" w:rsidRDefault="005F4D5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4F"/>
    <w:rsid w:val="005F4D52"/>
    <w:rsid w:val="0092314F"/>
    <w:rsid w:val="00C83C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A50B313"/>
  <w15:docId w15:val="{81286B65-ECD1-4796-ACB1-4B5C99F6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5F4D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4D52"/>
  </w:style>
  <w:style w:type="paragraph" w:styleId="Pidipagina">
    <w:name w:val="footer"/>
    <w:basedOn w:val="Normale"/>
    <w:link w:val="PidipaginaCarattere"/>
    <w:uiPriority w:val="99"/>
    <w:unhideWhenUsed/>
    <w:rsid w:val="005F4D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4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visittrentino.info/e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ittrentino.info/en/experience/hiking-and-trekkin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3603</Characters>
  <Application>Microsoft Office Word</Application>
  <DocSecurity>0</DocSecurity>
  <Lines>30</Lines>
  <Paragraphs>8</Paragraphs>
  <ScaleCrop>false</ScaleCrop>
  <Company>Ninja Example</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Gerola Fabio</cp:lastModifiedBy>
  <cp:revision>2</cp:revision>
  <dcterms:created xsi:type="dcterms:W3CDTF">2025-06-23T12:46:00Z</dcterms:created>
  <dcterms:modified xsi:type="dcterms:W3CDTF">2025-06-23T12:46:00Z</dcterms:modified>
</cp:coreProperties>
</file>