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02B81" w14:textId="77777777" w:rsidR="008B6200" w:rsidRPr="00135991" w:rsidRDefault="00A02B15" w:rsidP="00782269">
      <w:pPr>
        <w:jc w:val="both"/>
        <w:rPr>
          <w:rStyle w:val="Enfasigrassetto"/>
          <w:rFonts w:cs="Arial"/>
          <w:sz w:val="28"/>
          <w:szCs w:val="28"/>
        </w:rPr>
      </w:pPr>
      <w:r>
        <w:rPr>
          <w:rStyle w:val="Enfasigrassetto"/>
          <w:sz w:val="28"/>
        </w:rPr>
        <w:t>Купальница европейская Бальдо, пионы Ледро, яблоневые сады долины Валь-ди-Нон</w:t>
      </w:r>
    </w:p>
    <w:p w14:paraId="4FE1E36F" w14:textId="77777777" w:rsidR="00782269" w:rsidRPr="005302D3" w:rsidRDefault="00A02B15" w:rsidP="00782269">
      <w:pPr>
        <w:rPr>
          <w:rFonts w:cs="Arial"/>
          <w:b/>
          <w:sz w:val="32"/>
          <w:szCs w:val="32"/>
        </w:rPr>
      </w:pPr>
      <w:r>
        <w:rPr>
          <w:b/>
          <w:sz w:val="32"/>
        </w:rPr>
        <w:t>ПУТЕШЕСТВИЕ СРЕДИ САМЫХ КРАСИВЫХ АЛЬПИЙСКИХ ЦВЕТОВ</w:t>
      </w:r>
    </w:p>
    <w:p w14:paraId="27DEEA06" w14:textId="77777777" w:rsidR="003A60B1" w:rsidRDefault="008B711F" w:rsidP="00782269">
      <w:pPr>
        <w:jc w:val="both"/>
        <w:rPr>
          <w:rFonts w:cs="Arial"/>
          <w:szCs w:val="24"/>
        </w:rPr>
      </w:pPr>
    </w:p>
    <w:p w14:paraId="2DC4B3B5" w14:textId="77777777" w:rsidR="00135991" w:rsidRPr="00135991" w:rsidRDefault="00A02B15" w:rsidP="00135991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b/>
        </w:rPr>
        <w:t>С конца апреля по июнь, согласно календарю, определяемому высотой и позицией склонов, в горах Трентино разыгрывается спектакль пробуждения природы.</w:t>
      </w:r>
    </w:p>
    <w:p w14:paraId="6E2F0430" w14:textId="77777777" w:rsidR="00135991" w:rsidRDefault="008B711F" w:rsidP="00782269">
      <w:pPr>
        <w:jc w:val="both"/>
        <w:rPr>
          <w:rFonts w:cs="Arial"/>
          <w:szCs w:val="24"/>
        </w:rPr>
      </w:pPr>
    </w:p>
    <w:p w14:paraId="1CC092AF" w14:textId="77777777" w:rsidR="00034CBA" w:rsidRDefault="00A02B15" w:rsidP="003A60B1">
      <w:pPr>
        <w:jc w:val="both"/>
      </w:pPr>
      <w:r>
        <w:t xml:space="preserve">Территория </w:t>
      </w:r>
      <w:r>
        <w:rPr>
          <w:b/>
        </w:rPr>
        <w:t>Локального национального парка Монте-Бальдо</w:t>
      </w:r>
      <w:r>
        <w:t xml:space="preserve">, расположенного между долиной Валлагарина и озером Гарда, со времен Средневековья известна ботаникам всей Европы своим необыкновенным биоразнообразием и богатством эндемичных видов доледникового периода, которые смогли сохраниться до наших дней, заняв более высокие районы, которые не были покрыты ледяными шапками в четвертичное время. Это настоящий ботанический трактат под открытым небом, который веками изучают все крупнейшие европейские натуралисты. Еще в 1500 году Джован Баттиста Оливи, врач, фармацевт и ученый из Кремоны, долгое время находившийся на службе у семьи Гонзага, назвал массив Монте-Бальдо "Садом Италии" – </w:t>
      </w:r>
      <w:r>
        <w:rPr>
          <w:i/>
        </w:rPr>
        <w:t>Hortus Italiae</w:t>
      </w:r>
      <w:r>
        <w:t xml:space="preserve">. Из-за их особенности и редкости в названиях некоторых видов присутствует прилагательное </w:t>
      </w:r>
      <w:r>
        <w:rPr>
          <w:i/>
        </w:rPr>
        <w:t>baldensis</w:t>
      </w:r>
      <w:r>
        <w:t xml:space="preserve">, что свидетельствует об их уникальности. Однако наиболее распространенные растения, такие как арника, лилии, горечавки, орхидеи, купальницы европейские и серебристые герани, в период с мая по июнь превращают высокогорные луга в красочные ковры, которыми можно любоваться на разных маршрутах Парка. </w:t>
      </w:r>
      <w:r>
        <w:rPr>
          <w:color w:val="000000"/>
        </w:rPr>
        <w:t>Особенно эффектно выглядит цветение купальницы европейской, безошибочно узнаваемой по ее насыщенно-желтому цвету.</w:t>
      </w:r>
    </w:p>
    <w:p w14:paraId="22C8171F" w14:textId="77777777" w:rsidR="006A435B" w:rsidRPr="00F37C54" w:rsidRDefault="00A02B15" w:rsidP="006A435B">
      <w:pPr>
        <w:jc w:val="both"/>
        <w:rPr>
          <w:rFonts w:cs="Arial"/>
          <w:b/>
          <w:szCs w:val="24"/>
        </w:rPr>
      </w:pPr>
      <w:r>
        <w:rPr>
          <w:b/>
        </w:rPr>
        <w:t>Экскурсия</w:t>
      </w:r>
      <w:r>
        <w:t xml:space="preserve">. </w:t>
      </w:r>
      <w:r>
        <w:rPr>
          <w:color w:val="000000"/>
        </w:rPr>
        <w:t>Чтобы полюбоваться этим зрелищем, можно пройти по одной из троп в рамках маршрута "</w:t>
      </w:r>
      <w:r>
        <w:rPr>
          <w:b/>
          <w:color w:val="000000"/>
        </w:rPr>
        <w:t>Треккинг среди пастбищ и цветов Бальдо</w:t>
      </w:r>
      <w:r>
        <w:rPr>
          <w:color w:val="000000"/>
        </w:rPr>
        <w:t>", разработанного для того, чтобы через формы сознательного и устойчивого туризма знакомить с наследием биоразнообразия и природы альпийских лугов.</w:t>
      </w:r>
    </w:p>
    <w:p w14:paraId="712BC80A" w14:textId="77777777" w:rsidR="006A435B" w:rsidRDefault="00A02B15" w:rsidP="006A435B">
      <w:pPr>
        <w:jc w:val="both"/>
        <w:rPr>
          <w:rFonts w:cs="Arial"/>
          <w:szCs w:val="24"/>
        </w:rPr>
      </w:pPr>
      <w:r>
        <w:t xml:space="preserve">Самыми впечатляющими цветами можно полюбоваться, пройдя от приюта Graziani в направлении Malga Campo и Бокка-Пальтране, чтобы добраться до убежища </w:t>
      </w:r>
      <w:r>
        <w:rPr>
          <w:b/>
        </w:rPr>
        <w:t>Malga Campei</w:t>
      </w:r>
      <w:r>
        <w:t xml:space="preserve"> в долине Валь-Пароль, покрытой купальницей европейской. Как только растает последний снег, ковры подснежников расцветают вокруг тропинки, ведущей от Polsa di Brentonico в направлении Malga Susine </w:t>
      </w:r>
      <w:r>
        <w:rPr>
          <w:b/>
        </w:rPr>
        <w:t>Бокка-д'Ардоле</w:t>
      </w:r>
      <w:r>
        <w:t xml:space="preserve"> и огневых позиций Первой мировой на скале Корно-делла-Паура. Маршрут поднимается из Мори в долине Валлагарина вверх до Брентонико и проходит через широколиственные леса в первой части, а затем – через цветущие луга вокруг Брентонико и Дос-де-Робион, панорамную точку плоскогорья. Дополнительная информация www.parcomontebaldo.tn.it</w:t>
      </w:r>
    </w:p>
    <w:p w14:paraId="37A62849" w14:textId="77777777" w:rsidR="005302D3" w:rsidRDefault="008B711F" w:rsidP="00782269">
      <w:pPr>
        <w:jc w:val="both"/>
        <w:rPr>
          <w:rFonts w:cs="Arial"/>
          <w:szCs w:val="24"/>
        </w:rPr>
      </w:pPr>
    </w:p>
    <w:p w14:paraId="7C644DB6" w14:textId="77777777" w:rsidR="002D1231" w:rsidRPr="0040627F" w:rsidRDefault="00A02B15" w:rsidP="002D1231">
      <w:pPr>
        <w:jc w:val="both"/>
        <w:rPr>
          <w:rFonts w:cs="Arial"/>
          <w:b/>
          <w:bCs/>
          <w:color w:val="000000"/>
          <w:szCs w:val="24"/>
        </w:rPr>
      </w:pPr>
      <w:r>
        <w:rPr>
          <w:b/>
          <w:color w:val="000000"/>
        </w:rPr>
        <w:lastRenderedPageBreak/>
        <w:t>Монте-Казале</w:t>
      </w:r>
      <w:r>
        <w:rPr>
          <w:color w:val="000000"/>
        </w:rPr>
        <w:t xml:space="preserve"> – это живописная гора долины, где находятся термы Комано: потрясающая панорама на 360 градусов – это зрелище, которое дарит ее вершина, но и это еще не все. Здесь, на высокогорных лугах с видом на южный склон Доломити-ди-Брента, в мае природа также пробуждается, а цветы превращают это место в красочную фреску, где тонкие ароматы десятков и десятков видов цветов смешиваются с яркими красками. Бескрайний зеленый ковер вершины усеян крокусами, горными тюльпанами, орхидеями, лекарственными пионами, горечавками, мартагонами, рододендронами, звездчатым дроком, а также подмаренником, брусникой, горной арникой, травянистым вереском и альпийским шпинатом. </w:t>
      </w:r>
    </w:p>
    <w:p w14:paraId="2F062D1D" w14:textId="77777777" w:rsidR="002D1231" w:rsidRDefault="00A02B15" w:rsidP="002D1231">
      <w:pPr>
        <w:jc w:val="both"/>
        <w:rPr>
          <w:rFonts w:cs="Arial"/>
          <w:color w:val="000000"/>
          <w:szCs w:val="24"/>
        </w:rPr>
      </w:pPr>
      <w:r>
        <w:rPr>
          <w:b/>
          <w:color w:val="000000"/>
        </w:rPr>
        <w:t xml:space="preserve">Экскурсия. </w:t>
      </w:r>
      <w:r>
        <w:rPr>
          <w:color w:val="000000"/>
        </w:rPr>
        <w:t>Подъем на Монте-Казале – это легкий маршрут, который не представляет особых трудностей и подходит для семей. С разрешением, которое можно приобрести в отеле Panorama в Комано, вы можете подняться на парковку в местечке Le Quadre. Оттуда нужно продолжать движение по грунтовой дороге, которая выходит на вершинные луга. После приюта Don Zio, вы поднимаетесь на вершину к панорамной точке с видом на Валле-деи-Лаги, откуда видны все окружающие вершины. Затем можно продолжить движение на юг к большому кресту и отсюда вернуться в приют Don Zio.</w:t>
      </w:r>
    </w:p>
    <w:p w14:paraId="1AFD7DE4" w14:textId="77777777" w:rsidR="0040627F" w:rsidRDefault="008B711F" w:rsidP="002D1231">
      <w:pPr>
        <w:jc w:val="both"/>
        <w:rPr>
          <w:rStyle w:val="Enfasigrassetto"/>
          <w:rFonts w:cs="Arial"/>
          <w:szCs w:val="24"/>
        </w:rPr>
      </w:pPr>
    </w:p>
    <w:p w14:paraId="09D34AD4" w14:textId="77777777" w:rsidR="002D1231" w:rsidRPr="00F37C54" w:rsidRDefault="00A02B15" w:rsidP="002D1231">
      <w:pPr>
        <w:jc w:val="both"/>
        <w:rPr>
          <w:rStyle w:val="Enfasigrassetto"/>
          <w:rFonts w:cs="Arial"/>
          <w:szCs w:val="24"/>
        </w:rPr>
      </w:pPr>
      <w:r>
        <w:rPr>
          <w:rStyle w:val="Enfasigrassetto"/>
        </w:rPr>
        <w:t>Море цветов для душевного равновесия</w:t>
      </w:r>
    </w:p>
    <w:p w14:paraId="09EA66EF" w14:textId="77777777" w:rsidR="00CE7F2E" w:rsidRPr="00846DAD" w:rsidRDefault="00A02B15" w:rsidP="002D1231">
      <w:pPr>
        <w:jc w:val="both"/>
        <w:rPr>
          <w:rFonts w:cs="Arial"/>
          <w:b/>
          <w:bCs/>
          <w:szCs w:val="24"/>
        </w:rPr>
      </w:pPr>
      <w:r>
        <w:t xml:space="preserve">Преображение с наступлением весны происходит внезапно: </w:t>
      </w:r>
      <w:r>
        <w:rPr>
          <w:b/>
        </w:rPr>
        <w:t>Валле-ди-Нон</w:t>
      </w:r>
      <w:r>
        <w:t>, долина яблок, из большого зеленого моря за несколько дней</w:t>
      </w:r>
      <w:r>
        <w:rPr>
          <w:b/>
        </w:rPr>
        <w:t xml:space="preserve"> </w:t>
      </w:r>
      <w:r>
        <w:rPr>
          <w:rStyle w:val="Enfasigrassetto"/>
          <w:b w:val="0"/>
        </w:rPr>
        <w:t>становится белоснежной</w:t>
      </w:r>
      <w:r>
        <w:t xml:space="preserve"> и нежно-розовой. Цветение яблонь в конце апреля – неповторимое время для знакомства с этой долиной, полной небольших деревень с богатой историей и особой природной средой, такой как каньоны вокруг озера Санта-Джустина. До большинства из них можно добраться по многочисленным пешеходным и велосипедным маршрутам, проложенным прямо через просторы цветущих яблоневых садов. </w:t>
      </w:r>
    </w:p>
    <w:p w14:paraId="007B8FFB" w14:textId="77777777" w:rsidR="00930918" w:rsidRDefault="00A02B15" w:rsidP="00683A5B">
      <w:pPr>
        <w:jc w:val="both"/>
      </w:pPr>
      <w:r>
        <w:rPr>
          <w:b/>
        </w:rPr>
        <w:t>Экскурсия</w:t>
      </w:r>
      <w:r>
        <w:t xml:space="preserve">. Цветочный маршрут, доступный для всех, есть и вокруг коммуны </w:t>
      </w:r>
      <w:r>
        <w:rPr>
          <w:b/>
        </w:rPr>
        <w:t>Клес</w:t>
      </w:r>
      <w:r>
        <w:t xml:space="preserve">. От Пьяцца Фьера вы сначала спускаетесь между домами, а затем между фруктовыми садами и лесами, пока не достигнете величественного замка Кастель-Клес, стоящего на одиноком холме, окруженном яблоневыми садами, над озером Санта-Джустина. Продолжайте движение немного вверх по тропе Nogare, чтобы добраться до фракции Майано, возле церкви Святых Петра и Павла, от которой открывается вид на долину. Затем вы отправитесь в старинный квартал Пез с его небольшой площадью, окруженной величественными старинными домами. Продолжая движение в сторону Досс-ди-Пез, вы доберетесь до древней церквушки Святого Вигилия. Возвращаясь в центр Клеса по виа Романа, не пренебрегайте возможностью посетить Палаццо Ассессориле с его богато украшенными фресками залами. </w:t>
      </w:r>
    </w:p>
    <w:p w14:paraId="1F4F49A8" w14:textId="77777777" w:rsidR="00930918" w:rsidRPr="00C54CED" w:rsidRDefault="00A02B15" w:rsidP="00930918">
      <w:pPr>
        <w:jc w:val="both"/>
        <w:rPr>
          <w:rFonts w:cs="Calibri"/>
        </w:rPr>
      </w:pPr>
      <w:r>
        <w:t>Чтобы воздать должное весеннему зрелищу, в рамках маршрута "Дорога яблок и вкусов долин Валь-ди-Нон и Валь-ди-Соле" была разработана богатая программа мероприятий и инициатив, доступных для всех. Это насыщенный календарь "</w:t>
      </w:r>
      <w:r>
        <w:rPr>
          <w:b/>
        </w:rPr>
        <w:t>Сладкое апрельское цветение</w:t>
      </w:r>
      <w:r>
        <w:t xml:space="preserve">" с 8 апреля по 1 мая(www.apriledolcefiorire.com). Он включает гастрономические прогулки, тематические пикники с рецептами на основе сезонных цветов и ​​трав, цветочные маршруты, чтобы полюбоваться цветением вблизи, </w:t>
      </w:r>
      <w:r>
        <w:lastRenderedPageBreak/>
        <w:t>экскурсии с гидом в уникальные места, такие как Святилище Сан-Ромедио, один из самых красивых религиозных памятников в Европе, визиты на винодельни и винокурни, винный треккинг, экскурсии на ослах, любопытные образовательные встречи об одуванчиках, где рассказывается, как и где их собирать, как готовить и как использовать, чтобы с пользой применять всех их свойства.</w:t>
      </w:r>
    </w:p>
    <w:p w14:paraId="3FC971B9" w14:textId="77777777" w:rsidR="00846DAD" w:rsidRDefault="008B711F" w:rsidP="00262FE9">
      <w:pPr>
        <w:jc w:val="both"/>
        <w:rPr>
          <w:rFonts w:cs="Arial"/>
          <w:szCs w:val="24"/>
        </w:rPr>
      </w:pPr>
    </w:p>
    <w:p w14:paraId="2E1C9452" w14:textId="77777777" w:rsidR="00774551" w:rsidRDefault="00A02B15" w:rsidP="00262FE9">
      <w:pPr>
        <w:jc w:val="both"/>
        <w:rPr>
          <w:rFonts w:cs="Arial"/>
          <w:color w:val="000000"/>
          <w:szCs w:val="24"/>
        </w:rPr>
      </w:pPr>
      <w:r>
        <w:rPr>
          <w:color w:val="000000"/>
        </w:rPr>
        <w:t xml:space="preserve">A весной </w:t>
      </w:r>
      <w:r>
        <w:rPr>
          <w:b/>
          <w:color w:val="000000"/>
        </w:rPr>
        <w:t>на перевале Пассо-Лавазе</w:t>
      </w:r>
      <w:r>
        <w:rPr>
          <w:color w:val="000000"/>
        </w:rPr>
        <w:t xml:space="preserve"> в Валь-ди-Фьемме на границе Трентино и Альто-Адидже можно полюбоваться ароматными </w:t>
      </w:r>
      <w:r>
        <w:rPr>
          <w:i/>
          <w:color w:val="000000"/>
        </w:rPr>
        <w:t>орхидеями</w:t>
      </w:r>
      <w:r>
        <w:rPr>
          <w:color w:val="000000"/>
        </w:rPr>
        <w:t xml:space="preserve">, растущими в естественной среде, такими как </w:t>
      </w:r>
      <w:r>
        <w:rPr>
          <w:i/>
          <w:color w:val="000000"/>
        </w:rPr>
        <w:t>Nigritella Rubra</w:t>
      </w:r>
      <w:r>
        <w:rPr>
          <w:color w:val="000000"/>
        </w:rPr>
        <w:t xml:space="preserve"> и </w:t>
      </w:r>
      <w:r>
        <w:rPr>
          <w:i/>
          <w:color w:val="000000"/>
        </w:rPr>
        <w:t>Nigritella Nigra</w:t>
      </w:r>
      <w:r>
        <w:rPr>
          <w:color w:val="000000"/>
        </w:rPr>
        <w:t xml:space="preserve">, которые пахнут ванилью и шоколадом, а также эдельвейсами, покрывающими скалы с включениями окаменелостей морских водорослей. Здесь мы ходим по доломиту, образовавшемуся в тропическом море миллионы лет назад. Здесь, наверху, разные виды делят общую цветущую террасу между торфяными болотами, пастбищами и двумя пиками-близнецами, настолько же близкими, насколько и разными. Склоны Корно-Бьянко (доломит) и Корно-Неро (порфир) раскрашены разными цветами. В июне, например, на Корно-Бьянко цветет </w:t>
      </w:r>
      <w:r>
        <w:rPr>
          <w:i/>
          <w:color w:val="000000"/>
        </w:rPr>
        <w:t>жёстковолосистый рододендрон</w:t>
      </w:r>
      <w:r>
        <w:rPr>
          <w:color w:val="000000"/>
        </w:rPr>
        <w:t xml:space="preserve">, с его характерными опушенными листьями, а на Корно-Неро – </w:t>
      </w:r>
      <w:r>
        <w:rPr>
          <w:i/>
          <w:color w:val="000000"/>
        </w:rPr>
        <w:t>железистый рододендрон</w:t>
      </w:r>
      <w:r>
        <w:rPr>
          <w:color w:val="000000"/>
        </w:rPr>
        <w:t xml:space="preserve"> с блестящими и безволосыми листьями. Здесь можно также увидеть раскидистое плотоядное растение родом из Южной Африки</w:t>
      </w:r>
      <w:r w:rsidR="006D6EBF">
        <w:rPr>
          <w:color w:val="000000"/>
        </w:rPr>
        <w:t xml:space="preserve"> </w:t>
      </w:r>
      <w:r w:rsidR="006D6EBF" w:rsidRPr="006D6EBF">
        <w:rPr>
          <w:i/>
          <w:color w:val="000000"/>
        </w:rPr>
        <w:t>росянку промежуточную</w:t>
      </w:r>
      <w:r w:rsidR="006D6EBF">
        <w:rPr>
          <w:color w:val="000000"/>
        </w:rPr>
        <w:t xml:space="preserve"> –</w:t>
      </w:r>
      <w:r>
        <w:rPr>
          <w:color w:val="000000"/>
        </w:rPr>
        <w:t xml:space="preserve"> </w:t>
      </w:r>
      <w:r>
        <w:rPr>
          <w:i/>
          <w:color w:val="000000"/>
        </w:rPr>
        <w:t>Drosera intermedia</w:t>
      </w:r>
      <w:r>
        <w:rPr>
          <w:color w:val="000000"/>
        </w:rPr>
        <w:t>, котор</w:t>
      </w:r>
      <w:r w:rsidR="008A2C83">
        <w:rPr>
          <w:color w:val="000000"/>
        </w:rPr>
        <w:t>ая</w:t>
      </w:r>
      <w:r>
        <w:rPr>
          <w:color w:val="000000"/>
        </w:rPr>
        <w:t xml:space="preserve"> растет на высоте 1780 метров в торфяниках плоскогорья Лавазе. Высотой не более двадцати сантиметров, он</w:t>
      </w:r>
      <w:r w:rsidR="008A2C83">
        <w:rPr>
          <w:color w:val="000000"/>
        </w:rPr>
        <w:t>а</w:t>
      </w:r>
      <w:r>
        <w:rPr>
          <w:color w:val="000000"/>
        </w:rPr>
        <w:t xml:space="preserve"> кажется покрыт</w:t>
      </w:r>
      <w:r w:rsidR="008A2C83">
        <w:rPr>
          <w:color w:val="000000"/>
        </w:rPr>
        <w:t>ой</w:t>
      </w:r>
      <w:r>
        <w:rPr>
          <w:color w:val="000000"/>
        </w:rPr>
        <w:t xml:space="preserve"> росой, но на самом деле его листья усыпаны волосками, на которых висят липкие блестящие капли. Несчастным насекомым некуда бежать от этих липких щупалец. </w:t>
      </w:r>
    </w:p>
    <w:p w14:paraId="1972E250" w14:textId="77777777" w:rsidR="000010CE" w:rsidRDefault="00A02B15" w:rsidP="00262FE9">
      <w:pPr>
        <w:jc w:val="both"/>
      </w:pPr>
      <w:r>
        <w:rPr>
          <w:b/>
          <w:color w:val="000000"/>
        </w:rPr>
        <w:t>Экскурсия</w:t>
      </w:r>
      <w:r>
        <w:rPr>
          <w:color w:val="000000"/>
        </w:rPr>
        <w:t xml:space="preserve">. С этими пейзажами, которые весной так же уникальны, как Энрозадира, освещающая пики Латемар и близлежащий массив Катиначчо, можно познакомиться во время экскурсии, которая идет от перевала Пассо-ди-Лавазе до панорамной вершины Пала-Санта. Необычная красота этого маршрута обусловлена именно разнообразием окружающей среды и пейзажей. От плоскогорья Лавазе к еловому и сосновому лесам, которые сопровождают туристов до Томболе, и, наконец, </w:t>
      </w:r>
      <w:r>
        <w:t>к широкому хребту, на этот раз лишенному растительности и указывающему на вершину. В обширной панораме видны вершины Корно-Бьянко и Корно-Неро, а с другой стороны – настоящая стена отвесных скал – Латемар. Спуск проходит по лыжному склону к Пассо-ди-Пампеаго, а оттуда путь возвращается к Пассо-Лавазе по указателю, № 9 сначала по лесной дороге, а затем – по тропинке.</w:t>
      </w:r>
    </w:p>
    <w:p w14:paraId="6760C657" w14:textId="77777777" w:rsidR="003A60B1" w:rsidRDefault="008B711F" w:rsidP="00F2020D"/>
    <w:p w14:paraId="06A5E90D" w14:textId="77777777" w:rsidR="00F2020D" w:rsidRDefault="00A02B15" w:rsidP="00F2020D">
      <w:r>
        <w:t>(m.b.)</w:t>
      </w:r>
    </w:p>
    <w:p w14:paraId="25EA4B5A" w14:textId="77777777" w:rsidR="00F2020D" w:rsidRDefault="008B711F" w:rsidP="00F2020D"/>
    <w:p w14:paraId="285974F1" w14:textId="77777777" w:rsidR="0044497F" w:rsidRPr="00926AA9" w:rsidRDefault="00A02B15" w:rsidP="00F2020D">
      <w:r>
        <w:t>Тренто, февраль 2022</w:t>
      </w:r>
    </w:p>
    <w:sectPr w:rsidR="0044497F" w:rsidRPr="00926AA9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65088" w14:textId="77777777" w:rsidR="00A02B15" w:rsidRDefault="00A02B15" w:rsidP="009C72FF">
      <w:r>
        <w:separator/>
      </w:r>
    </w:p>
  </w:endnote>
  <w:endnote w:type="continuationSeparator" w:id="0">
    <w:p w14:paraId="784BE317" w14:textId="77777777" w:rsidR="00A02B15" w:rsidRDefault="00A02B1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83770A1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23F21E24" w14:textId="77777777" w:rsidR="000F631A" w:rsidRPr="00C54CED" w:rsidRDefault="00A02B15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>
            <w:rPr>
              <w:rFonts w:ascii="Arial" w:hAnsi="Arial"/>
              <w:b/>
              <w:color w:val="000000"/>
              <w:sz w:val="18"/>
            </w:rPr>
            <w:t>ПРЕСС-СЛУЖБА</w:t>
          </w:r>
        </w:p>
        <w:p w14:paraId="1A7B1C01" w14:textId="77777777" w:rsidR="000F631A" w:rsidRPr="00C54CED" w:rsidRDefault="00A02B15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Тел. 0461 219386</w:t>
          </w:r>
        </w:p>
        <w:p w14:paraId="7FEE0C6E" w14:textId="77777777" w:rsidR="000F631A" w:rsidRPr="00C54CED" w:rsidRDefault="00A02B15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press@trentinomarketing.org</w:t>
          </w:r>
        </w:p>
        <w:p w14:paraId="6A5FCF65" w14:textId="77777777" w:rsidR="000F631A" w:rsidRPr="00C54CED" w:rsidRDefault="00B6292C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/>
              <w:sz w:val="20"/>
            </w:rPr>
            <w:drawing>
              <wp:inline distT="0" distB="0" distL="0" distR="0" wp14:anchorId="0E00A978" wp14:editId="4A721737">
                <wp:extent cx="161925" cy="133350"/>
                <wp:effectExtent l="0" t="0" r="0" b="0"/>
                <wp:docPr id="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02B15">
            <w:rPr>
              <w:rFonts w:ascii="Arial" w:hAnsi="Arial"/>
              <w:color w:val="000000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78A44435" w14:textId="77777777" w:rsidR="000F631A" w:rsidRPr="00C54CED" w:rsidRDefault="00B6292C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</w:rPr>
            <w:drawing>
              <wp:inline distT="0" distB="0" distL="0" distR="0" wp14:anchorId="15F182C8" wp14:editId="6D32F869">
                <wp:extent cx="1129030" cy="424180"/>
                <wp:effectExtent l="0" t="0" r="0" b="0"/>
                <wp:docPr id="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903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0D9A262" w14:textId="77777777" w:rsidR="000F631A" w:rsidRPr="00C54CED" w:rsidRDefault="008B711F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11E8A0F7" w14:textId="77777777" w:rsidR="000F631A" w:rsidRDefault="00B6292C" w:rsidP="00C54CED">
    <w:pPr>
      <w:pStyle w:val="Pidipagina"/>
      <w:tabs>
        <w:tab w:val="clear" w:pos="9638"/>
        <w:tab w:val="right" w:pos="9632"/>
      </w:tabs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5770D878" wp14:editId="1F2D450B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DDF115" id="Connettore 1 5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" strokecolor="windowText" strokeweight=".25pt">
              <v:stroke joinstyle="miter"/>
              <o:lock v:ext="edit" shapetype="f"/>
            </v:line>
          </w:pict>
        </mc:Fallback>
      </mc:AlternateContent>
    </w:r>
    <w:r w:rsidR="00A02B15">
      <w:tab/>
    </w:r>
    <w:r w:rsidR="00A02B1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812B4" w14:textId="77777777" w:rsidR="00A02B15" w:rsidRDefault="00A02B15" w:rsidP="009C72FF">
      <w:r>
        <w:separator/>
      </w:r>
    </w:p>
  </w:footnote>
  <w:footnote w:type="continuationSeparator" w:id="0">
    <w:p w14:paraId="2DFEE713" w14:textId="77777777" w:rsidR="00A02B15" w:rsidRDefault="00A02B1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C3DC4" w14:textId="77777777" w:rsidR="000F631A" w:rsidRDefault="00B6292C">
    <w:pPr>
      <w:pStyle w:val="Intestazione"/>
    </w:pPr>
    <w:r>
      <w:rPr>
        <w:noProof/>
      </w:rPr>
      <w:drawing>
        <wp:inline distT="0" distB="0" distL="0" distR="0" wp14:anchorId="2BC305E6" wp14:editId="73C60026">
          <wp:extent cx="1552575" cy="509905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8112197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65C5D34" w:tentative="1">
      <w:start w:val="1"/>
      <w:numFmt w:val="lowerLetter"/>
      <w:lvlText w:val="%2."/>
      <w:lvlJc w:val="left"/>
      <w:pPr>
        <w:ind w:left="1440" w:hanging="360"/>
      </w:pPr>
    </w:lvl>
    <w:lvl w:ilvl="2" w:tplc="F5E05868" w:tentative="1">
      <w:start w:val="1"/>
      <w:numFmt w:val="lowerRoman"/>
      <w:lvlText w:val="%3."/>
      <w:lvlJc w:val="right"/>
      <w:pPr>
        <w:ind w:left="2160" w:hanging="180"/>
      </w:pPr>
    </w:lvl>
    <w:lvl w:ilvl="3" w:tplc="1DF6E552" w:tentative="1">
      <w:start w:val="1"/>
      <w:numFmt w:val="decimal"/>
      <w:lvlText w:val="%4."/>
      <w:lvlJc w:val="left"/>
      <w:pPr>
        <w:ind w:left="2880" w:hanging="360"/>
      </w:pPr>
    </w:lvl>
    <w:lvl w:ilvl="4" w:tplc="36FCD62A" w:tentative="1">
      <w:start w:val="1"/>
      <w:numFmt w:val="lowerLetter"/>
      <w:lvlText w:val="%5."/>
      <w:lvlJc w:val="left"/>
      <w:pPr>
        <w:ind w:left="3600" w:hanging="360"/>
      </w:pPr>
    </w:lvl>
    <w:lvl w:ilvl="5" w:tplc="B05EA81E" w:tentative="1">
      <w:start w:val="1"/>
      <w:numFmt w:val="lowerRoman"/>
      <w:lvlText w:val="%6."/>
      <w:lvlJc w:val="right"/>
      <w:pPr>
        <w:ind w:left="4320" w:hanging="180"/>
      </w:pPr>
    </w:lvl>
    <w:lvl w:ilvl="6" w:tplc="0CB6FEC0" w:tentative="1">
      <w:start w:val="1"/>
      <w:numFmt w:val="decimal"/>
      <w:lvlText w:val="%7."/>
      <w:lvlJc w:val="left"/>
      <w:pPr>
        <w:ind w:left="5040" w:hanging="360"/>
      </w:pPr>
    </w:lvl>
    <w:lvl w:ilvl="7" w:tplc="B80C54D2" w:tentative="1">
      <w:start w:val="1"/>
      <w:numFmt w:val="lowerLetter"/>
      <w:lvlText w:val="%8."/>
      <w:lvlJc w:val="left"/>
      <w:pPr>
        <w:ind w:left="5760" w:hanging="360"/>
      </w:pPr>
    </w:lvl>
    <w:lvl w:ilvl="8" w:tplc="8AC65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E96436E4">
      <w:start w:val="1"/>
      <w:numFmt w:val="decimal"/>
      <w:lvlText w:val="%1."/>
      <w:lvlJc w:val="left"/>
      <w:pPr>
        <w:ind w:left="720" w:hanging="360"/>
      </w:pPr>
    </w:lvl>
    <w:lvl w:ilvl="1" w:tplc="167CE7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FE945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989A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E81B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30E1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8665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68B6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6272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8E7CA5E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3AE370A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6207B48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11CAC8C0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EE90929C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FC7CD224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C68CC26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5FEA045E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E70449E8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44792"/>
    <w:rsid w:val="00407C66"/>
    <w:rsid w:val="006D6EBF"/>
    <w:rsid w:val="008A2C83"/>
    <w:rsid w:val="008B711F"/>
    <w:rsid w:val="009C72FF"/>
    <w:rsid w:val="00A02B15"/>
    <w:rsid w:val="00B6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93F845"/>
  <w15:docId w15:val="{DD9BDE20-7593-4F21-9F02-E006EDB69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="Calibr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  <w:lang w:val="ru-RU" w:eastAsia="ru-RU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  <w:lang w:val="ru-RU" w:eastAsia="ru-RU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link w:val="Corpodeltesto2"/>
    <w:uiPriority w:val="99"/>
    <w:rsid w:val="000A692D"/>
    <w:rPr>
      <w:rFonts w:ascii="Univers" w:eastAsia="Times New Roman" w:hAnsi="Univers" w:cs="Univers"/>
      <w:lang w:val="ru-RU" w:eastAsia="ru-RU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val="ru-RU" w:eastAsia="ru-RU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="Calibr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qFormat/>
    <w:rsid w:val="00992575"/>
    <w:rPr>
      <w:i/>
      <w:iCs/>
      <w:lang w:val="ru-RU" w:eastAsia="ru-RU"/>
    </w:rPr>
  </w:style>
  <w:style w:type="character" w:styleId="Enfasigrassetto">
    <w:name w:val="Strong"/>
    <w:uiPriority w:val="22"/>
    <w:qFormat/>
    <w:rsid w:val="00992575"/>
    <w:rPr>
      <w:b/>
      <w:bCs/>
      <w:lang w:val="ru-RU" w:eastAsia="ru-RU"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2933F5"/>
    <w:rPr>
      <w:rFonts w:ascii="Arial" w:eastAsia="Times New Roman" w:hAnsi="Arial" w:cs="Times New Roman"/>
      <w:szCs w:val="20"/>
      <w:lang w:val="ru-RU" w:eastAsia="ru-RU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sz w:val="24"/>
      <w:szCs w:val="24"/>
      <w:lang w:bidi="hi-IN"/>
    </w:rPr>
  </w:style>
  <w:style w:type="character" w:styleId="Collegamentovisitato">
    <w:name w:val="FollowedHyperlink"/>
    <w:uiPriority w:val="99"/>
    <w:semiHidden/>
    <w:unhideWhenUsed/>
    <w:rsid w:val="00926AA9"/>
    <w:rPr>
      <w:color w:val="954F72"/>
      <w:u w:val="single"/>
      <w:lang w:val="ru-RU" w:eastAsia="ru-RU"/>
    </w:rPr>
  </w:style>
  <w:style w:type="character" w:customStyle="1" w:styleId="Menzionenonrisolta1">
    <w:name w:val="Menzione non risolta1"/>
    <w:uiPriority w:val="99"/>
    <w:semiHidden/>
    <w:unhideWhenUsed/>
    <w:rsid w:val="004A2FB1"/>
    <w:rPr>
      <w:color w:val="605E5C"/>
      <w:lang w:val="ru-RU" w:eastAsia="ru-RU"/>
    </w:rPr>
  </w:style>
  <w:style w:type="character" w:customStyle="1" w:styleId="Menzionenonrisolta2">
    <w:name w:val="Menzione non risolta2"/>
    <w:uiPriority w:val="99"/>
    <w:semiHidden/>
    <w:unhideWhenUsed/>
    <w:rsid w:val="00F5089A"/>
    <w:rPr>
      <w:color w:val="605E5C"/>
      <w:lang w:val="ru-RU" w:eastAsia="ru-RU"/>
    </w:rPr>
  </w:style>
  <w:style w:type="character" w:customStyle="1" w:styleId="Menzionenonrisolta3">
    <w:name w:val="Menzione non risolta3"/>
    <w:uiPriority w:val="99"/>
    <w:semiHidden/>
    <w:unhideWhenUsed/>
    <w:rsid w:val="005131B9"/>
    <w:rPr>
      <w:color w:val="605E5C"/>
      <w:lang w:val="ru-RU" w:eastAsia="ru-RU"/>
    </w:rPr>
  </w:style>
  <w:style w:type="character" w:styleId="Rimandocommento">
    <w:name w:val="annotation reference"/>
    <w:uiPriority w:val="99"/>
    <w:semiHidden/>
    <w:unhideWhenUsed/>
    <w:rsid w:val="00E152BD"/>
    <w:rPr>
      <w:sz w:val="16"/>
      <w:szCs w:val="16"/>
      <w:lang w:val="ru-RU" w:eastAsia="ru-RU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152BD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E152BD"/>
    <w:rPr>
      <w:rFonts w:ascii="Arial" w:eastAsia="Times New Roman" w:hAnsi="Arial" w:cs="Times New Roman"/>
      <w:sz w:val="20"/>
      <w:szCs w:val="20"/>
      <w:lang w:val="ru-RU" w:eastAsia="ru-RU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152BD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E152BD"/>
    <w:rPr>
      <w:rFonts w:ascii="Arial" w:eastAsia="Times New Roman" w:hAnsi="Arial" w:cs="Times New Roman"/>
      <w:b/>
      <w:bCs/>
      <w:sz w:val="20"/>
      <w:szCs w:val="20"/>
      <w:lang w:val="ru-RU" w:eastAsia="ru-RU"/>
    </w:rPr>
  </w:style>
  <w:style w:type="paragraph" w:styleId="Revisione">
    <w:name w:val="Revision"/>
    <w:hidden/>
    <w:uiPriority w:val="99"/>
    <w:semiHidden/>
    <w:rsid w:val="00E152BD"/>
    <w:rPr>
      <w:rFonts w:ascii="Arial" w:eastAsia="Times New Roman" w:hAnsi="Arial"/>
      <w:sz w:val="24"/>
    </w:rPr>
  </w:style>
  <w:style w:type="character" w:customStyle="1" w:styleId="CollegamentoInternet">
    <w:name w:val="Collegamento Internet"/>
    <w:uiPriority w:val="99"/>
    <w:unhideWhenUsed/>
    <w:rsid w:val="00782269"/>
    <w:rPr>
      <w:color w:val="0563C1"/>
      <w:u w:val="single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7E9531-B2D1-4725-84A1-6679E3D59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1197</Words>
  <Characters>6827</Characters>
  <Application>Microsoft Office Word</Application>
  <DocSecurity>4</DocSecurity>
  <Lines>56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  - Trento</dc:creator>
  <cp:keywords/>
  <cp:lastModifiedBy>Gerola Fabio</cp:lastModifiedBy>
  <cp:revision>2</cp:revision>
  <cp:lastPrinted>2018-03-22T13:16:00Z</cp:lastPrinted>
  <dcterms:created xsi:type="dcterms:W3CDTF">2022-02-28T09:36:00Z</dcterms:created>
  <dcterms:modified xsi:type="dcterms:W3CDTF">2022-02-28T09:36:00Z</dcterms:modified>
</cp:coreProperties>
</file>